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0D" w:rsidRPr="006845F8" w:rsidRDefault="006845F8" w:rsidP="006845F8">
      <w:pPr>
        <w:tabs>
          <w:tab w:val="left" w:pos="6663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№8</w:t>
      </w:r>
      <w:r w:rsidRPr="006845F8">
        <w:rPr>
          <w:rFonts w:ascii="Times New Roman" w:hAnsi="Times New Roman" w:cs="Times New Roman"/>
          <w:sz w:val="24"/>
          <w:szCs w:val="24"/>
        </w:rPr>
        <w:t xml:space="preserve">  к решению Совета сельского поселения      Акъюловский сельсовет муниципального района   Хайбуллинский район РБ    от 25 декабря 2014 года № Р-33/7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845F8" w:rsidRDefault="006845F8"/>
    <w:tbl>
      <w:tblPr>
        <w:tblW w:w="17280" w:type="dxa"/>
        <w:tblInd w:w="93" w:type="dxa"/>
        <w:tblLayout w:type="fixed"/>
        <w:tblLook w:val="04A0"/>
      </w:tblPr>
      <w:tblGrid>
        <w:gridCol w:w="3984"/>
        <w:gridCol w:w="851"/>
        <w:gridCol w:w="992"/>
        <w:gridCol w:w="1276"/>
        <w:gridCol w:w="850"/>
        <w:gridCol w:w="993"/>
        <w:gridCol w:w="850"/>
        <w:gridCol w:w="6524"/>
        <w:gridCol w:w="960"/>
      </w:tblGrid>
      <w:tr w:rsidR="006845F8" w:rsidRPr="005A1342" w:rsidTr="008708F8">
        <w:trPr>
          <w:trHeight w:val="82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сельского поселения Акъюловский сельсовет                                                       муниципального района  Хайбуллинский район Республики Башкортостан на плановый период 2016 и 2017 годов                                                                  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27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 тыс. руб.)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Акъюловский  сельсовет муниципального района Хайбуллинский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5A13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 исполнительных</w:t>
            </w:r>
            <w:proofErr w:type="gramEnd"/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сельского поселения Акъюловский сельсовет муниципального района Хайбуллинский район Республики башкортостан на 2014 -2016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в сельском поселении Акъюловский сельсовет на 2014 -2016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"Пожарная безопасность сельского поселения Акъюловский сельсовет муниципального района Хайбуллинский район Республики башкортостан на 2014 -2016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 на территории Сельского поселения Акъюловский сельсовет на 2013-2015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и сохранение культуры в сельском поселении Акъюловский  сельсовет муниципального района Хайбуллинский район Республики Башкортостан на 2014-2017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сельском поселении Акъюловский сельсовет муниципального района Хайбуллинский район Республики Башкортостан на 2014-2016 годы" № 5\49 от 02.12.13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сельском поселении Федоровский сельсовет муниципального района Хайбуллинский район Республики Башкортостан на 2014-2016 годы" № 5\49 от 02.12.13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F8" w:rsidRPr="005A1342" w:rsidTr="008708F8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F8" w:rsidRPr="005A1342" w:rsidRDefault="006845F8" w:rsidP="0087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5F8" w:rsidRPr="005A1342" w:rsidRDefault="006845F8" w:rsidP="006845F8">
      <w:pPr>
        <w:rPr>
          <w:sz w:val="24"/>
          <w:szCs w:val="24"/>
        </w:rPr>
      </w:pPr>
    </w:p>
    <w:p w:rsidR="006845F8" w:rsidRDefault="006845F8"/>
    <w:sectPr w:rsidR="006845F8" w:rsidSect="001B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F8"/>
    <w:rsid w:val="001B630D"/>
    <w:rsid w:val="0068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983</Words>
  <Characters>5609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2015-03-02T03:56:00Z</dcterms:created>
  <dcterms:modified xsi:type="dcterms:W3CDTF">2015-03-02T04:01:00Z</dcterms:modified>
</cp:coreProperties>
</file>