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8" w:rsidRDefault="00EF49A8" w:rsidP="00743AB9">
      <w:pPr>
        <w:rPr>
          <w:szCs w:val="24"/>
        </w:rPr>
      </w:pPr>
    </w:p>
    <w:tbl>
      <w:tblPr>
        <w:tblW w:w="30741" w:type="dxa"/>
        <w:tblInd w:w="108" w:type="dxa"/>
        <w:tblLook w:val="01E0"/>
      </w:tblPr>
      <w:tblGrid>
        <w:gridCol w:w="10247"/>
        <w:gridCol w:w="10247"/>
        <w:gridCol w:w="10247"/>
      </w:tblGrid>
      <w:tr w:rsidR="00EF49A8" w:rsidRPr="005B4904" w:rsidTr="0042727E">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2D2F54" w:rsidRDefault="00EF49A8" w:rsidP="00056BDD">
                  <w:pPr>
                    <w:ind w:right="-108"/>
                    <w:rPr>
                      <w:rFonts w:ascii="BashFont" w:hAnsi="BashFont"/>
                      <w:b/>
                    </w:rPr>
                  </w:pPr>
                  <w:r w:rsidRPr="002D2F54">
                    <w:rPr>
                      <w:rFonts w:ascii="BashFont" w:hAnsi="BashFont"/>
                      <w:b/>
                      <w:sz w:val="22"/>
                    </w:rPr>
                    <w:t>БАШ</w:t>
                  </w:r>
                  <w:r w:rsidR="002D2F54">
                    <w:rPr>
                      <w:rFonts w:ascii="BashFont" w:hAnsi="a_Timer Bashkir"/>
                      <w:b/>
                      <w:sz w:val="22"/>
                      <w:lang w:val="be-BY"/>
                    </w:rPr>
                    <w:t>%</w:t>
                  </w:r>
                  <w:r w:rsidRPr="002D2F54">
                    <w:rPr>
                      <w:rFonts w:ascii="BashFont" w:hAnsi="BashFont"/>
                      <w:b/>
                      <w:sz w:val="22"/>
                    </w:rPr>
                    <w:t>ОРТОСТАН РЕСПУБЛИКА</w:t>
                  </w:r>
                  <w:r w:rsidRPr="002D2F54">
                    <w:rPr>
                      <w:rFonts w:ascii="BashFont" w:eastAsia="Batang" w:hAnsi="a_Timer Bashkir"/>
                      <w:b/>
                      <w:sz w:val="22"/>
                      <w:lang w:val="be-BY"/>
                    </w:rPr>
                    <w:t>Һ</w:t>
                  </w:r>
                  <w:r w:rsidRPr="002D2F54">
                    <w:rPr>
                      <w:rFonts w:ascii="BashFont" w:hAnsi="BashFont"/>
                      <w:b/>
                      <w:sz w:val="22"/>
                    </w:rPr>
                    <w:t>Ы</w:t>
                  </w:r>
                </w:p>
                <w:p w:rsidR="00EF49A8" w:rsidRPr="002D2F54" w:rsidRDefault="00EF49A8" w:rsidP="00222B1C">
                  <w:pPr>
                    <w:jc w:val="center"/>
                    <w:rPr>
                      <w:rFonts w:ascii="BashFont" w:hAnsi="BashFont"/>
                      <w:b/>
                      <w:spacing w:val="22"/>
                      <w:lang w:val="be-BY"/>
                    </w:rPr>
                  </w:pPr>
                  <w:r w:rsidRPr="002D2F54">
                    <w:rPr>
                      <w:rFonts w:ascii="BashFont" w:hAnsi="BashFont"/>
                      <w:b/>
                      <w:spacing w:val="22"/>
                      <w:sz w:val="22"/>
                      <w:lang w:val="be-BY"/>
                    </w:rPr>
                    <w:t>Х</w:t>
                  </w:r>
                  <w:r w:rsidR="00222B1C" w:rsidRPr="002042D9">
                    <w:rPr>
                      <w:rFonts w:ascii="BashFont" w:hAnsi="BashFont"/>
                      <w:b/>
                      <w:caps/>
                      <w:sz w:val="22"/>
                    </w:rPr>
                    <w:t>»</w:t>
                  </w:r>
                  <w:r w:rsidRPr="002D2F54">
                    <w:rPr>
                      <w:rFonts w:ascii="BashFont" w:hAnsi="BashFont"/>
                      <w:b/>
                      <w:spacing w:val="22"/>
                      <w:sz w:val="22"/>
                      <w:lang w:val="be-BY"/>
                    </w:rPr>
                    <w:t>ЙБУЛЛА РАЙОНЫ</w:t>
                  </w:r>
                </w:p>
                <w:p w:rsidR="00EF49A8" w:rsidRPr="002D2F54" w:rsidRDefault="00EF49A8" w:rsidP="00222B1C">
                  <w:pPr>
                    <w:jc w:val="center"/>
                    <w:rPr>
                      <w:rFonts w:ascii="BashFont" w:hAnsi="BashFont"/>
                      <w:b/>
                      <w:spacing w:val="22"/>
                      <w:lang w:val="be-BY"/>
                    </w:rPr>
                  </w:pPr>
                  <w:r w:rsidRPr="002D2F54">
                    <w:rPr>
                      <w:rFonts w:ascii="BashFont" w:hAnsi="BashFont"/>
                      <w:b/>
                      <w:spacing w:val="22"/>
                      <w:sz w:val="22"/>
                      <w:lang w:val="be-BY"/>
                    </w:rPr>
                    <w:t>МУНИЦИПАЛЬ РАЙОН</w:t>
                  </w:r>
                  <w:r w:rsidR="002D2F54" w:rsidRPr="002D2F54">
                    <w:rPr>
                      <w:rFonts w:ascii="BashFont" w:hAnsi="BashFont"/>
                      <w:b/>
                      <w:spacing w:val="22"/>
                      <w:sz w:val="22"/>
                      <w:lang w:val="be-BY"/>
                    </w:rPr>
                    <w:t>ЫНЫ</w:t>
                  </w:r>
                  <w:r w:rsidR="00DE4E16">
                    <w:rPr>
                      <w:rFonts w:ascii="BashFont" w:hAnsi="BashFont"/>
                      <w:b/>
                      <w:spacing w:val="22"/>
                      <w:sz w:val="22"/>
                      <w:lang w:val="be-BY"/>
                    </w:rPr>
                    <w:t>)</w:t>
                  </w:r>
                </w:p>
                <w:p w:rsidR="002E1163" w:rsidRDefault="002D2F54" w:rsidP="00222B1C">
                  <w:pPr>
                    <w:jc w:val="center"/>
                    <w:rPr>
                      <w:rFonts w:ascii="BashFont" w:hAnsi="BashFont"/>
                      <w:b/>
                      <w:spacing w:val="22"/>
                      <w:lang w:val="be-BY"/>
                    </w:rPr>
                  </w:pPr>
                  <w:r w:rsidRPr="002D2F54">
                    <w:rPr>
                      <w:rFonts w:ascii="BashFont" w:hAnsi="BashFont"/>
                      <w:b/>
                      <w:spacing w:val="22"/>
                      <w:sz w:val="22"/>
                      <w:lang w:val="be-BY"/>
                    </w:rPr>
                    <w:t>А</w:t>
                  </w:r>
                  <w:r>
                    <w:rPr>
                      <w:rFonts w:ascii="BashFont" w:hAnsi="BashFont"/>
                      <w:b/>
                      <w:spacing w:val="22"/>
                      <w:sz w:val="22"/>
                      <w:lang w:val="be-BY"/>
                    </w:rPr>
                    <w:t xml:space="preserve">%ЪЮЛ АУЫЛ СОВЕТЫ </w:t>
                  </w:r>
                </w:p>
                <w:p w:rsidR="002E1163" w:rsidRDefault="002D2F54" w:rsidP="002E1163">
                  <w:pPr>
                    <w:jc w:val="center"/>
                    <w:rPr>
                      <w:rFonts w:ascii="BashFont" w:hAnsi="BashFont"/>
                      <w:b/>
                      <w:spacing w:val="22"/>
                      <w:lang w:val="be-BY"/>
                    </w:rPr>
                  </w:pPr>
                  <w:r>
                    <w:rPr>
                      <w:rFonts w:ascii="BashFont" w:hAnsi="BashFont"/>
                      <w:b/>
                      <w:spacing w:val="22"/>
                      <w:sz w:val="22"/>
                      <w:lang w:val="be-BY"/>
                    </w:rPr>
                    <w:t>АУЫЛ</w:t>
                  </w:r>
                  <w:r w:rsidR="002E1163">
                    <w:rPr>
                      <w:rFonts w:ascii="BashFont" w:hAnsi="BashFont"/>
                      <w:b/>
                      <w:spacing w:val="22"/>
                      <w:lang w:val="be-BY"/>
                    </w:rPr>
                    <w:t xml:space="preserve"> </w:t>
                  </w:r>
                  <w:r w:rsidR="00222B1C">
                    <w:rPr>
                      <w:rFonts w:ascii="BashFont" w:hAnsi="BashFont"/>
                      <w:b/>
                      <w:spacing w:val="22"/>
                      <w:sz w:val="22"/>
                      <w:lang w:val="be-BY"/>
                    </w:rPr>
                    <w:t>БИЛ</w:t>
                  </w:r>
                  <w:r w:rsidR="00222B1C" w:rsidRPr="002042D9">
                    <w:rPr>
                      <w:rFonts w:ascii="BashFont" w:hAnsi="BashFont"/>
                      <w:b/>
                      <w:caps/>
                      <w:sz w:val="22"/>
                    </w:rPr>
                    <w:t>»</w:t>
                  </w:r>
                  <w:r w:rsidR="00222B1C">
                    <w:rPr>
                      <w:rFonts w:ascii="BashFont" w:hAnsi="BashFont"/>
                      <w:b/>
                      <w:spacing w:val="22"/>
                      <w:sz w:val="22"/>
                      <w:lang w:val="be-BY"/>
                    </w:rPr>
                    <w:t>М</w:t>
                  </w:r>
                  <w:r w:rsidR="00222B1C" w:rsidRPr="002042D9">
                    <w:rPr>
                      <w:rFonts w:ascii="BashFont" w:hAnsi="BashFont"/>
                      <w:b/>
                      <w:caps/>
                      <w:sz w:val="22"/>
                    </w:rPr>
                    <w:t>»</w:t>
                  </w:r>
                  <w:r w:rsidR="00DE4E16">
                    <w:rPr>
                      <w:rFonts w:ascii="BashFont" w:hAnsi="BashFont"/>
                      <w:b/>
                      <w:spacing w:val="22"/>
                      <w:sz w:val="22"/>
                      <w:lang w:val="be-BY"/>
                    </w:rPr>
                    <w:t>:</w:t>
                  </w:r>
                  <w:r>
                    <w:rPr>
                      <w:rFonts w:ascii="BashFont" w:hAnsi="BashFont"/>
                      <w:b/>
                      <w:spacing w:val="22"/>
                      <w:sz w:val="22"/>
                      <w:lang w:val="be-BY"/>
                    </w:rPr>
                    <w:t xml:space="preserve">Е </w:t>
                  </w:r>
                </w:p>
                <w:p w:rsidR="00EF49A8" w:rsidRDefault="000A0626" w:rsidP="002E1163">
                  <w:pPr>
                    <w:jc w:val="center"/>
                    <w:rPr>
                      <w:rFonts w:ascii="BashFont" w:hAnsi="BashFont"/>
                      <w:b/>
                      <w:spacing w:val="22"/>
                      <w:lang w:val="be-BY"/>
                    </w:rPr>
                  </w:pPr>
                  <w:r>
                    <w:rPr>
                      <w:rFonts w:ascii="BashFont" w:hAnsi="BashFont"/>
                      <w:b/>
                      <w:spacing w:val="22"/>
                      <w:sz w:val="22"/>
                      <w:lang w:val="be-BY"/>
                    </w:rPr>
                    <w:t>СОВЕТЫ</w:t>
                  </w:r>
                </w:p>
                <w:p w:rsidR="00EF49A8" w:rsidRPr="00EF49A8" w:rsidRDefault="00EF49A8" w:rsidP="00647873">
                  <w:pPr>
                    <w:jc w:val="center"/>
                    <w:rPr>
                      <w:rFonts w:ascii="Bookman Eurasian" w:hAnsi="Bookman Eurasian"/>
                      <w:sz w:val="16"/>
                    </w:rPr>
                  </w:pP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C71201" w:rsidRDefault="000A0626" w:rsidP="00DE4E16">
                  <w:pPr>
                    <w:jc w:val="center"/>
                    <w:rPr>
                      <w:rFonts w:ascii="a_Timer Bashkir" w:hAnsi="a_Timer Bashkir"/>
                      <w:b/>
                      <w:spacing w:val="22"/>
                      <w:sz w:val="22"/>
                      <w:lang w:val="be-BY"/>
                    </w:rPr>
                  </w:pPr>
                  <w:r>
                    <w:rPr>
                      <w:rFonts w:ascii="a_Timer Bashkir" w:hAnsi="a_Timer Bashkir"/>
                      <w:b/>
                      <w:spacing w:val="22"/>
                      <w:sz w:val="22"/>
                      <w:lang w:val="be-BY"/>
                    </w:rPr>
                    <w:t>СОВЕТ</w:t>
                  </w:r>
                  <w:r w:rsidR="00EF49A8">
                    <w:rPr>
                      <w:rFonts w:ascii="a_Timer Bashkir" w:hAnsi="a_Timer Bashkir"/>
                      <w:b/>
                      <w:spacing w:val="22"/>
                      <w:sz w:val="22"/>
                      <w:lang w:val="be-BY"/>
                    </w:rPr>
                    <w:t xml:space="preserve"> </w:t>
                  </w:r>
                </w:p>
                <w:p w:rsidR="00EF49A8" w:rsidRPr="00DE4E16" w:rsidRDefault="00EF49A8" w:rsidP="00DE4E16">
                  <w:pPr>
                    <w:jc w:val="center"/>
                    <w:rPr>
                      <w:rFonts w:ascii="a_Timer Bashkir" w:hAnsi="a_Timer Bashkir"/>
                      <w:b/>
                      <w:spacing w:val="22"/>
                      <w:lang w:val="be-BY"/>
                    </w:rPr>
                  </w:pPr>
                  <w:r>
                    <w:rPr>
                      <w:rFonts w:ascii="a_Timer Bashkir" w:hAnsi="a_Timer Bashkir"/>
                      <w:b/>
                      <w:spacing w:val="22"/>
                      <w:sz w:val="22"/>
                      <w:lang w:val="be-BY"/>
                    </w:rPr>
                    <w:t>СЕЛЬСКОГО ПОСЕЛ</w:t>
                  </w:r>
                  <w:r w:rsidR="00F157E6">
                    <w:rPr>
                      <w:rFonts w:ascii="a_Timer Bashkir" w:hAnsi="a_Timer Bashkir"/>
                      <w:b/>
                      <w:spacing w:val="22"/>
                      <w:sz w:val="22"/>
                      <w:lang w:val="be-BY"/>
                    </w:rPr>
                    <w:t>Е</w:t>
                  </w:r>
                  <w:r>
                    <w:rPr>
                      <w:rFonts w:ascii="a_Timer Bashkir" w:hAnsi="a_Timer Bashkir"/>
                      <w:b/>
                      <w:spacing w:val="22"/>
                      <w:sz w:val="22"/>
                      <w:lang w:val="be-BY"/>
                    </w:rPr>
                    <w:t xml:space="preserve">НИЯ АКЪЮЛОВСКИЙ СЕЛЬСОВЕТ </w:t>
                  </w:r>
                  <w:r w:rsidRPr="00525B51">
                    <w:rPr>
                      <w:rFonts w:ascii="a_Timer Bashkir" w:hAnsi="a_Timer Bashkir"/>
                      <w:b/>
                      <w:spacing w:val="22"/>
                      <w:sz w:val="22"/>
                      <w:lang w:val="be-BY"/>
                    </w:rPr>
                    <w:t>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p w:rsidR="00EF49A8" w:rsidRPr="00525B51" w:rsidRDefault="00EF49A8" w:rsidP="00BF3E51">
                  <w:pPr>
                    <w:jc w:val="center"/>
                    <w:rPr>
                      <w:rFonts w:ascii="a_Helver(05%) Bashkir" w:hAnsi="a_Helver(05%) Bashkir"/>
                    </w:rPr>
                  </w:pPr>
                </w:p>
              </w:tc>
            </w:tr>
          </w:tbl>
          <w:p w:rsidR="00EF49A8" w:rsidRDefault="00EF49A8" w:rsidP="0042727E"/>
        </w:tc>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525B51" w:rsidRDefault="00EF49A8" w:rsidP="000A0626">
                  <w:pPr>
                    <w:ind w:right="-108"/>
                    <w:rPr>
                      <w:rFonts w:ascii="a_Timer Bashkir" w:hAnsi="a_Timer Bashkir"/>
                      <w:b/>
                    </w:rPr>
                  </w:pP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42727E"/>
        </w:tc>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525B51" w:rsidRDefault="00EF49A8" w:rsidP="0042727E">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proofErr w:type="gramStart"/>
                  <w:r w:rsidRPr="00525B51">
                    <w:rPr>
                      <w:rFonts w:ascii="a_Timer Bashkir" w:hAnsi="a_Timer Bashkir"/>
                      <w:b/>
                      <w:sz w:val="22"/>
                    </w:rPr>
                    <w:t>Ы</w:t>
                  </w:r>
                  <w:proofErr w:type="gramEnd"/>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42727E"/>
        </w:tc>
      </w:tr>
    </w:tbl>
    <w:p w:rsidR="00EF49A8" w:rsidRPr="005B4904" w:rsidRDefault="007106AF" w:rsidP="00EF49A8">
      <w:pPr>
        <w:rPr>
          <w:sz w:val="16"/>
          <w:szCs w:val="16"/>
        </w:rPr>
      </w:pPr>
      <w:r>
        <w:rPr>
          <w:noProof/>
          <w:sz w:val="16"/>
          <w:szCs w:val="16"/>
        </w:rPr>
        <w:pict>
          <v:line id="_x0000_s1026" style="position:absolute;flip:y;z-index:251660288;mso-position-horizontal-relative:text;mso-position-vertical-relative:text" from="-.15pt,2.5pt" to="485.05pt,3.7pt" o:allowincell="f" strokeweight="4.5pt">
            <v:stroke linestyle="thickThin"/>
          </v:line>
        </w:pict>
      </w:r>
    </w:p>
    <w:p w:rsidR="00195B95" w:rsidRDefault="00195B95" w:rsidP="00195B95">
      <w:pPr>
        <w:rPr>
          <w:rFonts w:ascii="BashFont" w:hAnsi="BashFont"/>
          <w:b/>
          <w:szCs w:val="24"/>
        </w:rPr>
      </w:pPr>
    </w:p>
    <w:p w:rsidR="002A4E21" w:rsidRDefault="007D0693" w:rsidP="00D9433B">
      <w:pPr>
        <w:rPr>
          <w:b/>
          <w:szCs w:val="24"/>
        </w:rPr>
      </w:pPr>
      <w:r>
        <w:rPr>
          <w:rFonts w:ascii="BashFont" w:hAnsi="BashFont"/>
          <w:b/>
          <w:szCs w:val="24"/>
        </w:rPr>
        <w:t>%АРАР</w:t>
      </w:r>
      <w:r w:rsidRPr="00520C68">
        <w:rPr>
          <w:b/>
          <w:szCs w:val="24"/>
        </w:rPr>
        <w:t xml:space="preserve">                                                                                    </w:t>
      </w:r>
      <w:r>
        <w:rPr>
          <w:b/>
          <w:szCs w:val="24"/>
        </w:rPr>
        <w:t xml:space="preserve">                                            </w:t>
      </w:r>
      <w:r w:rsidRPr="00520C68">
        <w:rPr>
          <w:b/>
          <w:szCs w:val="24"/>
        </w:rPr>
        <w:t>РЕШЕНИЕ</w:t>
      </w:r>
    </w:p>
    <w:p w:rsidR="00D9433B" w:rsidRPr="00D9433B" w:rsidRDefault="00D9433B" w:rsidP="00D9433B">
      <w:pPr>
        <w:rPr>
          <w:b/>
          <w:szCs w:val="24"/>
        </w:rPr>
      </w:pPr>
    </w:p>
    <w:p w:rsidR="004C04DD" w:rsidRPr="00503804" w:rsidRDefault="004C04DD" w:rsidP="004C04DD">
      <w:pPr>
        <w:pStyle w:val="31"/>
        <w:jc w:val="center"/>
        <w:rPr>
          <w:sz w:val="28"/>
          <w:szCs w:val="28"/>
        </w:rPr>
      </w:pPr>
      <w:r w:rsidRPr="00503804">
        <w:rPr>
          <w:sz w:val="28"/>
          <w:szCs w:val="28"/>
        </w:rPr>
        <w:t xml:space="preserve">«О БЮДЖЕТЕ  СЕЛЬСКОГО  ПОСЕЛЕНИЯ </w:t>
      </w:r>
      <w:r>
        <w:rPr>
          <w:sz w:val="28"/>
          <w:szCs w:val="28"/>
        </w:rPr>
        <w:t xml:space="preserve"> АКЪЮЛОВСКИЙ </w:t>
      </w:r>
      <w:r w:rsidRPr="00503804">
        <w:rPr>
          <w:sz w:val="28"/>
          <w:szCs w:val="28"/>
        </w:rPr>
        <w:t xml:space="preserve"> СЕЛЬСОВЕТ   МУНИЦИПАЛЬНОГО РАЙОНА ХАЙБУЛЛИНСКИЙ РАЙОН РЕСПУБЛИКИ БАШКОРТОСТАН  НА 201</w:t>
      </w:r>
      <w:r>
        <w:rPr>
          <w:sz w:val="28"/>
          <w:szCs w:val="28"/>
        </w:rPr>
        <w:t>5</w:t>
      </w:r>
      <w:r w:rsidRPr="00503804">
        <w:rPr>
          <w:sz w:val="28"/>
          <w:szCs w:val="28"/>
        </w:rPr>
        <w:t xml:space="preserve"> ГОД И НА ПЛАНОВЫЙ ПЕРИОД 201</w:t>
      </w:r>
      <w:r>
        <w:rPr>
          <w:sz w:val="28"/>
          <w:szCs w:val="28"/>
        </w:rPr>
        <w:t>6</w:t>
      </w:r>
      <w:proofErr w:type="gramStart"/>
      <w:r w:rsidRPr="00503804">
        <w:rPr>
          <w:sz w:val="28"/>
          <w:szCs w:val="28"/>
        </w:rPr>
        <w:t xml:space="preserve"> И</w:t>
      </w:r>
      <w:proofErr w:type="gramEnd"/>
      <w:r w:rsidRPr="00503804">
        <w:rPr>
          <w:sz w:val="28"/>
          <w:szCs w:val="28"/>
        </w:rPr>
        <w:t xml:space="preserve"> 2017 ГОДОВ»</w:t>
      </w:r>
    </w:p>
    <w:p w:rsidR="004C04DD" w:rsidRPr="00503804" w:rsidRDefault="004C04DD" w:rsidP="004C04DD">
      <w:r w:rsidRPr="00503804">
        <w:tab/>
      </w:r>
    </w:p>
    <w:p w:rsidR="004C04DD" w:rsidRPr="004C04DD" w:rsidRDefault="004C04DD" w:rsidP="004C04DD">
      <w:pPr>
        <w:jc w:val="both"/>
        <w:rPr>
          <w:sz w:val="26"/>
          <w:szCs w:val="26"/>
        </w:rPr>
      </w:pPr>
      <w:r w:rsidRPr="004C04DD">
        <w:rPr>
          <w:sz w:val="26"/>
          <w:szCs w:val="26"/>
        </w:rPr>
        <w:t>Совет  сельского поселения Акъюловский  сельсовет  муниципального района Хайбуллинский район Республики Башкортостан решил:</w:t>
      </w:r>
    </w:p>
    <w:p w:rsidR="004C04DD" w:rsidRPr="004C04DD" w:rsidRDefault="004C04DD" w:rsidP="004C04DD">
      <w:pPr>
        <w:jc w:val="both"/>
        <w:rPr>
          <w:b/>
          <w:sz w:val="26"/>
          <w:szCs w:val="26"/>
        </w:rPr>
      </w:pPr>
    </w:p>
    <w:p w:rsidR="004C04DD" w:rsidRPr="004C04DD" w:rsidRDefault="004C04DD" w:rsidP="004C04DD">
      <w:pPr>
        <w:jc w:val="both"/>
        <w:rPr>
          <w:b/>
          <w:sz w:val="26"/>
          <w:szCs w:val="26"/>
        </w:rPr>
      </w:pPr>
      <w:r w:rsidRPr="004C04DD">
        <w:rPr>
          <w:b/>
          <w:sz w:val="26"/>
          <w:szCs w:val="26"/>
        </w:rPr>
        <w:t>Статья 1</w:t>
      </w:r>
    </w:p>
    <w:p w:rsidR="004C04DD" w:rsidRPr="004C04DD" w:rsidRDefault="004C04DD" w:rsidP="004C04DD">
      <w:pPr>
        <w:jc w:val="both"/>
        <w:rPr>
          <w:sz w:val="26"/>
          <w:szCs w:val="26"/>
        </w:rPr>
      </w:pPr>
      <w:r w:rsidRPr="004C04DD">
        <w:rPr>
          <w:sz w:val="26"/>
          <w:szCs w:val="26"/>
        </w:rPr>
        <w:t>1. Утвердить основные характеристики бюджета сельского поселения Акъюловский  сельсовет муниципального района Хайбуллинский район Республики Башкортостан (далее бюджет сельского поселения) на</w:t>
      </w:r>
      <w:r w:rsidRPr="004C04DD">
        <w:rPr>
          <w:noProof/>
          <w:sz w:val="26"/>
          <w:szCs w:val="26"/>
        </w:rPr>
        <w:t xml:space="preserve"> 2015</w:t>
      </w:r>
      <w:r w:rsidRPr="004C04DD">
        <w:rPr>
          <w:sz w:val="26"/>
          <w:szCs w:val="26"/>
        </w:rPr>
        <w:t xml:space="preserve"> год:</w:t>
      </w:r>
    </w:p>
    <w:p w:rsidR="004C04DD" w:rsidRPr="004C04DD" w:rsidRDefault="004C04DD" w:rsidP="004C04DD">
      <w:pPr>
        <w:ind w:firstLine="284"/>
        <w:jc w:val="both"/>
        <w:rPr>
          <w:sz w:val="26"/>
          <w:szCs w:val="26"/>
        </w:rPr>
      </w:pPr>
      <w:r w:rsidRPr="004C04DD">
        <w:rPr>
          <w:sz w:val="26"/>
          <w:szCs w:val="26"/>
        </w:rPr>
        <w:t>1)</w:t>
      </w:r>
      <w:r w:rsidRPr="004C04DD">
        <w:rPr>
          <w:sz w:val="26"/>
          <w:szCs w:val="26"/>
        </w:rPr>
        <w:tab/>
        <w:t>прогнозируемый общий объём доходов бюджета сельского поселения в сумме   2 149,8  тыс. рублей;</w:t>
      </w:r>
    </w:p>
    <w:p w:rsidR="004C04DD" w:rsidRPr="004C04DD" w:rsidRDefault="004C04DD" w:rsidP="004C04DD">
      <w:pPr>
        <w:ind w:firstLine="284"/>
        <w:jc w:val="both"/>
        <w:rPr>
          <w:sz w:val="26"/>
          <w:szCs w:val="26"/>
        </w:rPr>
      </w:pPr>
      <w:r w:rsidRPr="004C04DD">
        <w:rPr>
          <w:sz w:val="26"/>
          <w:szCs w:val="26"/>
        </w:rPr>
        <w:t>2)</w:t>
      </w:r>
      <w:r w:rsidRPr="004C04DD">
        <w:rPr>
          <w:sz w:val="26"/>
          <w:szCs w:val="26"/>
        </w:rPr>
        <w:tab/>
        <w:t xml:space="preserve">общий объём  расходов бюджета сельского поселения в сумме   2149,8        тыс. рублей. </w:t>
      </w:r>
    </w:p>
    <w:p w:rsidR="004C04DD" w:rsidRPr="004C04DD" w:rsidRDefault="004C04DD" w:rsidP="004C04DD">
      <w:pPr>
        <w:ind w:firstLine="284"/>
        <w:jc w:val="both"/>
        <w:rPr>
          <w:sz w:val="26"/>
          <w:szCs w:val="26"/>
        </w:rPr>
      </w:pPr>
      <w:r w:rsidRPr="004C04DD">
        <w:rPr>
          <w:sz w:val="26"/>
          <w:szCs w:val="26"/>
        </w:rPr>
        <w:t>3)</w:t>
      </w:r>
      <w:r w:rsidRPr="004C04DD">
        <w:rPr>
          <w:sz w:val="26"/>
          <w:szCs w:val="26"/>
        </w:rPr>
        <w:tab/>
        <w:t>дефицит бюджета сельского поселения в сумме 0,0 тыс. рублей.</w:t>
      </w:r>
    </w:p>
    <w:p w:rsidR="004C04DD" w:rsidRPr="004C04DD" w:rsidRDefault="004C04DD" w:rsidP="004C04DD">
      <w:pPr>
        <w:jc w:val="both"/>
        <w:rPr>
          <w:sz w:val="26"/>
          <w:szCs w:val="26"/>
        </w:rPr>
      </w:pPr>
      <w:r w:rsidRPr="004C04DD">
        <w:rPr>
          <w:sz w:val="26"/>
          <w:szCs w:val="26"/>
        </w:rPr>
        <w:t>2. Утвердить основные характеристики бюджета сельского поселения на плановый период 2016 и 2017 годов:</w:t>
      </w:r>
    </w:p>
    <w:p w:rsidR="004C04DD" w:rsidRPr="004C04DD" w:rsidRDefault="004C04DD" w:rsidP="004C04DD">
      <w:pPr>
        <w:ind w:firstLine="284"/>
        <w:jc w:val="both"/>
        <w:rPr>
          <w:sz w:val="26"/>
          <w:szCs w:val="26"/>
        </w:rPr>
      </w:pPr>
      <w:r w:rsidRPr="004C04DD">
        <w:rPr>
          <w:sz w:val="26"/>
          <w:szCs w:val="26"/>
        </w:rPr>
        <w:t>1)</w:t>
      </w:r>
      <w:r w:rsidRPr="004C04DD">
        <w:rPr>
          <w:sz w:val="26"/>
          <w:szCs w:val="26"/>
        </w:rPr>
        <w:tab/>
        <w:t>прогнозируемый общий объём доходов бюджета сельского поселения на 2016 год в сумме  2 102,5  тыс. рублей и 2017 год в сумме   2099,0  тыс. рублей;</w:t>
      </w:r>
    </w:p>
    <w:p w:rsidR="004C04DD" w:rsidRPr="004C04DD" w:rsidRDefault="004C04DD" w:rsidP="004C04DD">
      <w:pPr>
        <w:ind w:firstLine="284"/>
        <w:jc w:val="both"/>
        <w:rPr>
          <w:sz w:val="26"/>
          <w:szCs w:val="26"/>
        </w:rPr>
      </w:pPr>
      <w:r w:rsidRPr="004C04DD">
        <w:rPr>
          <w:sz w:val="26"/>
          <w:szCs w:val="26"/>
        </w:rPr>
        <w:t>2)</w:t>
      </w:r>
      <w:r w:rsidRPr="004C04DD">
        <w:rPr>
          <w:sz w:val="26"/>
          <w:szCs w:val="26"/>
        </w:rPr>
        <w:tab/>
        <w:t>общий объём расходов бюджета сельского поселения на 2016 года в сумме 2102,5    тыс. рублей,   в том числе условно утверждаемые расходы в сумме   38,5  тыс. рублей и 2017 год в сумме 2099,0   тыс. рублей, в том числе условно утверждаемые расходы в сумме  77,0   тыс. рублей.</w:t>
      </w:r>
    </w:p>
    <w:p w:rsidR="004C04DD" w:rsidRPr="004C04DD" w:rsidRDefault="004C04DD" w:rsidP="004C04DD">
      <w:pPr>
        <w:ind w:firstLine="284"/>
        <w:jc w:val="both"/>
        <w:rPr>
          <w:sz w:val="26"/>
          <w:szCs w:val="26"/>
        </w:rPr>
      </w:pPr>
      <w:r w:rsidRPr="004C04DD">
        <w:rPr>
          <w:sz w:val="26"/>
          <w:szCs w:val="26"/>
        </w:rPr>
        <w:t>3)</w:t>
      </w:r>
      <w:r w:rsidRPr="004C04DD">
        <w:rPr>
          <w:sz w:val="26"/>
          <w:szCs w:val="26"/>
        </w:rPr>
        <w:tab/>
        <w:t>дефицит бюджета сельского поселения на 2016 год в сумме 0,0 тыс. рублей и на 2017 год в сумме 0,0 тыс. рублей.</w:t>
      </w:r>
    </w:p>
    <w:p w:rsidR="004C04DD" w:rsidRPr="004C04DD" w:rsidRDefault="004C04DD" w:rsidP="004C04DD">
      <w:pPr>
        <w:jc w:val="both"/>
        <w:rPr>
          <w:b/>
          <w:sz w:val="26"/>
          <w:szCs w:val="26"/>
        </w:rPr>
      </w:pPr>
    </w:p>
    <w:p w:rsidR="004C04DD" w:rsidRPr="004C04DD" w:rsidRDefault="004C04DD" w:rsidP="004C04DD">
      <w:pPr>
        <w:jc w:val="both"/>
        <w:rPr>
          <w:b/>
          <w:sz w:val="26"/>
          <w:szCs w:val="26"/>
        </w:rPr>
      </w:pPr>
      <w:r w:rsidRPr="004C04DD">
        <w:rPr>
          <w:b/>
          <w:sz w:val="26"/>
          <w:szCs w:val="26"/>
        </w:rPr>
        <w:t>Статья 2</w:t>
      </w:r>
    </w:p>
    <w:p w:rsidR="004C04DD" w:rsidRPr="004C04DD" w:rsidRDefault="004C04DD" w:rsidP="004C04DD">
      <w:pPr>
        <w:jc w:val="both"/>
        <w:rPr>
          <w:sz w:val="26"/>
          <w:szCs w:val="26"/>
        </w:rPr>
      </w:pPr>
      <w:r w:rsidRPr="004C04DD">
        <w:rPr>
          <w:sz w:val="26"/>
          <w:szCs w:val="26"/>
        </w:rPr>
        <w:t xml:space="preserve">1. Утвердить перечень главных </w:t>
      </w:r>
      <w:proofErr w:type="gramStart"/>
      <w:r w:rsidRPr="004C04DD">
        <w:rPr>
          <w:sz w:val="26"/>
          <w:szCs w:val="26"/>
        </w:rPr>
        <w:t>администраторов доходов бюджета сельского поселения</w:t>
      </w:r>
      <w:proofErr w:type="gramEnd"/>
      <w:r w:rsidRPr="004C04DD">
        <w:rPr>
          <w:sz w:val="26"/>
          <w:szCs w:val="26"/>
        </w:rPr>
        <w:t xml:space="preserve"> Акъюловский  сельсовет муниципального района Хайбуллинский район Республики Башкортостан согласно приложению  1 к настоящему Решению.</w:t>
      </w:r>
    </w:p>
    <w:p w:rsidR="004C04DD" w:rsidRPr="004C04DD" w:rsidRDefault="004C04DD" w:rsidP="004C04DD">
      <w:pPr>
        <w:ind w:right="-6"/>
        <w:jc w:val="both"/>
        <w:rPr>
          <w:sz w:val="26"/>
          <w:szCs w:val="26"/>
        </w:rPr>
      </w:pPr>
      <w:r w:rsidRPr="004C04DD">
        <w:rPr>
          <w:sz w:val="26"/>
          <w:szCs w:val="26"/>
        </w:rPr>
        <w:t xml:space="preserve">2. </w:t>
      </w:r>
      <w:proofErr w:type="gramStart"/>
      <w:r w:rsidRPr="004C04DD">
        <w:rPr>
          <w:sz w:val="26"/>
          <w:szCs w:val="26"/>
        </w:rPr>
        <w:t>Утвердить перечень главных администраторов источников финансирования дефицита бюджета сельского поселения Акъюловский  сельсовет муниципального района Хайбуллинский район Республики Башкортостан согласно приложению № 2 к настоящему Решению.</w:t>
      </w:r>
      <w:proofErr w:type="gramEnd"/>
    </w:p>
    <w:p w:rsidR="004C04DD" w:rsidRPr="004C04DD" w:rsidRDefault="004C04DD" w:rsidP="004C04DD">
      <w:pPr>
        <w:jc w:val="both"/>
        <w:rPr>
          <w:sz w:val="26"/>
          <w:szCs w:val="26"/>
        </w:rPr>
      </w:pPr>
    </w:p>
    <w:p w:rsidR="004C04DD" w:rsidRPr="004C04DD" w:rsidRDefault="004C04DD" w:rsidP="004C04DD">
      <w:pPr>
        <w:jc w:val="both"/>
        <w:rPr>
          <w:b/>
          <w:sz w:val="26"/>
          <w:szCs w:val="26"/>
        </w:rPr>
      </w:pPr>
      <w:r w:rsidRPr="004C04DD">
        <w:rPr>
          <w:b/>
          <w:sz w:val="26"/>
          <w:szCs w:val="26"/>
        </w:rPr>
        <w:lastRenderedPageBreak/>
        <w:t>Статья 3</w:t>
      </w:r>
    </w:p>
    <w:p w:rsidR="004C04DD" w:rsidRPr="004C04DD" w:rsidRDefault="004C04DD" w:rsidP="004C04DD">
      <w:pPr>
        <w:jc w:val="both"/>
        <w:rPr>
          <w:sz w:val="26"/>
          <w:szCs w:val="26"/>
        </w:rPr>
      </w:pPr>
      <w:r w:rsidRPr="004C04DD">
        <w:rPr>
          <w:sz w:val="26"/>
          <w:szCs w:val="26"/>
        </w:rPr>
        <w:t>Установить поступления доходов в бюджет сельского поселения:</w:t>
      </w:r>
    </w:p>
    <w:p w:rsidR="004C04DD" w:rsidRPr="004C04DD" w:rsidRDefault="004C04DD" w:rsidP="004C04DD">
      <w:pPr>
        <w:ind w:firstLine="284"/>
        <w:jc w:val="both"/>
        <w:rPr>
          <w:sz w:val="26"/>
          <w:szCs w:val="26"/>
        </w:rPr>
      </w:pPr>
      <w:r w:rsidRPr="004C04DD">
        <w:rPr>
          <w:sz w:val="26"/>
          <w:szCs w:val="26"/>
        </w:rPr>
        <w:t>1)</w:t>
      </w:r>
      <w:r w:rsidRPr="004C04DD">
        <w:rPr>
          <w:sz w:val="26"/>
          <w:szCs w:val="26"/>
        </w:rPr>
        <w:tab/>
        <w:t>на</w:t>
      </w:r>
      <w:r w:rsidRPr="004C04DD">
        <w:rPr>
          <w:noProof/>
          <w:sz w:val="26"/>
          <w:szCs w:val="26"/>
        </w:rPr>
        <w:t xml:space="preserve"> 2015 </w:t>
      </w:r>
      <w:r w:rsidRPr="004C04DD">
        <w:rPr>
          <w:sz w:val="26"/>
          <w:szCs w:val="26"/>
        </w:rPr>
        <w:t>год согласно приложению</w:t>
      </w:r>
      <w:r w:rsidRPr="004C04DD">
        <w:rPr>
          <w:noProof/>
          <w:sz w:val="26"/>
          <w:szCs w:val="26"/>
        </w:rPr>
        <w:t xml:space="preserve">  3</w:t>
      </w:r>
      <w:r w:rsidRPr="004C04DD">
        <w:rPr>
          <w:sz w:val="26"/>
          <w:szCs w:val="26"/>
        </w:rPr>
        <w:t xml:space="preserve"> к настоящему Решению. </w:t>
      </w:r>
    </w:p>
    <w:p w:rsidR="004C04DD" w:rsidRPr="004C04DD" w:rsidRDefault="004C04DD" w:rsidP="004C04DD">
      <w:pPr>
        <w:ind w:firstLine="284"/>
        <w:jc w:val="both"/>
        <w:rPr>
          <w:sz w:val="26"/>
          <w:szCs w:val="26"/>
        </w:rPr>
      </w:pPr>
      <w:r w:rsidRPr="004C04DD">
        <w:rPr>
          <w:sz w:val="26"/>
          <w:szCs w:val="26"/>
        </w:rPr>
        <w:t>2)</w:t>
      </w:r>
      <w:r w:rsidRPr="004C04DD">
        <w:rPr>
          <w:sz w:val="26"/>
          <w:szCs w:val="26"/>
        </w:rPr>
        <w:tab/>
        <w:t>на плановый период 2016 и 2017 годов согласно приложению 4 к настоящему Решению.</w:t>
      </w:r>
    </w:p>
    <w:p w:rsidR="004C04DD" w:rsidRPr="004C04DD" w:rsidRDefault="004C04DD" w:rsidP="004C04DD">
      <w:pPr>
        <w:jc w:val="both"/>
        <w:rPr>
          <w:b/>
          <w:sz w:val="26"/>
          <w:szCs w:val="26"/>
        </w:rPr>
      </w:pPr>
    </w:p>
    <w:p w:rsidR="004C04DD" w:rsidRPr="004C04DD" w:rsidRDefault="004C04DD" w:rsidP="004C04DD">
      <w:pPr>
        <w:jc w:val="both"/>
        <w:rPr>
          <w:b/>
          <w:sz w:val="26"/>
          <w:szCs w:val="26"/>
        </w:rPr>
      </w:pPr>
      <w:r w:rsidRPr="004C04DD">
        <w:rPr>
          <w:b/>
          <w:sz w:val="26"/>
          <w:szCs w:val="26"/>
        </w:rPr>
        <w:t>Статья 4</w:t>
      </w:r>
    </w:p>
    <w:p w:rsidR="004C04DD" w:rsidRPr="004C04DD" w:rsidRDefault="004C04DD" w:rsidP="004C04DD">
      <w:pPr>
        <w:jc w:val="both"/>
        <w:rPr>
          <w:sz w:val="26"/>
          <w:szCs w:val="26"/>
        </w:rPr>
      </w:pPr>
      <w:proofErr w:type="gramStart"/>
      <w:r w:rsidRPr="004C04DD">
        <w:rPr>
          <w:sz w:val="26"/>
          <w:szCs w:val="26"/>
        </w:rPr>
        <w:t>Утвердить в составе доходов бюджета сельского поселения Акъюловский  сельсовет муниципального района Хайбуллинский район Республики Башкортостан объем межбюджетных трансфертов из бюджета муниципального района Хайбуллинский район Республики Башкортостан в сумме 2015 г.1987,2 тыс. рублей, 2016 год – 1939,9 тыс. рублей, 2017 год – 1932,4 тыс. рублей  в том числе:</w:t>
      </w:r>
      <w:proofErr w:type="gramEnd"/>
    </w:p>
    <w:p w:rsidR="004C04DD" w:rsidRPr="004C04DD" w:rsidRDefault="004C04DD" w:rsidP="004C04DD">
      <w:pPr>
        <w:ind w:firstLine="284"/>
        <w:jc w:val="both"/>
        <w:rPr>
          <w:color w:val="993300"/>
          <w:sz w:val="26"/>
          <w:szCs w:val="26"/>
        </w:rPr>
      </w:pPr>
      <w:r w:rsidRPr="004C04DD">
        <w:rPr>
          <w:sz w:val="26"/>
          <w:szCs w:val="26"/>
        </w:rPr>
        <w:t>1)</w:t>
      </w:r>
      <w:r w:rsidRPr="004C04DD">
        <w:rPr>
          <w:sz w:val="26"/>
          <w:szCs w:val="26"/>
        </w:rPr>
        <w:tab/>
        <w:t>в форме субвенции для реализации  полномочий  органов государственной власти, переданных органам местного самоуправления в 2015 году в сумме 60,3 тыс. рублей, в 2016 году 63,5 тыс. рублей и в 2017 году 60,0 тыс. рублей.</w:t>
      </w:r>
    </w:p>
    <w:p w:rsidR="004C04DD" w:rsidRPr="004C04DD" w:rsidRDefault="004C04DD" w:rsidP="004C04DD">
      <w:pPr>
        <w:ind w:firstLine="284"/>
        <w:jc w:val="both"/>
        <w:rPr>
          <w:sz w:val="26"/>
          <w:szCs w:val="26"/>
        </w:rPr>
      </w:pPr>
      <w:r w:rsidRPr="004C04DD">
        <w:rPr>
          <w:sz w:val="26"/>
          <w:szCs w:val="26"/>
        </w:rPr>
        <w:t>2)</w:t>
      </w:r>
      <w:r w:rsidRPr="004C04DD">
        <w:rPr>
          <w:sz w:val="26"/>
          <w:szCs w:val="26"/>
        </w:rPr>
        <w:tab/>
        <w:t>прочие межбюджетные трансферты, передаваемые бюджетам поселений на осуществление  передаваемого полномочия по дорожной деятельности в границах  сельских поселений в 2015 году в сумме  40,0 тыс. рублей.</w:t>
      </w:r>
    </w:p>
    <w:p w:rsidR="004C04DD" w:rsidRPr="004C04DD" w:rsidRDefault="004C04DD" w:rsidP="004C04DD">
      <w:pPr>
        <w:jc w:val="both"/>
        <w:rPr>
          <w:b/>
          <w:sz w:val="26"/>
          <w:szCs w:val="26"/>
        </w:rPr>
      </w:pPr>
    </w:p>
    <w:p w:rsidR="004C04DD" w:rsidRPr="004C04DD" w:rsidRDefault="004C04DD" w:rsidP="004C04DD">
      <w:pPr>
        <w:jc w:val="both"/>
        <w:rPr>
          <w:b/>
          <w:sz w:val="26"/>
          <w:szCs w:val="26"/>
        </w:rPr>
      </w:pPr>
      <w:r w:rsidRPr="004C04DD">
        <w:rPr>
          <w:b/>
          <w:sz w:val="26"/>
          <w:szCs w:val="26"/>
        </w:rPr>
        <w:t>Статья 5</w:t>
      </w:r>
    </w:p>
    <w:p w:rsidR="004C04DD" w:rsidRPr="004C04DD" w:rsidRDefault="004C04DD" w:rsidP="004C04DD">
      <w:pPr>
        <w:ind w:firstLine="284"/>
        <w:jc w:val="both"/>
        <w:rPr>
          <w:sz w:val="26"/>
          <w:szCs w:val="26"/>
        </w:rPr>
      </w:pPr>
      <w:r w:rsidRPr="004C04DD">
        <w:rPr>
          <w:sz w:val="26"/>
          <w:szCs w:val="26"/>
        </w:rPr>
        <w:t>1.</w:t>
      </w:r>
      <w:r w:rsidRPr="004C04DD">
        <w:rPr>
          <w:sz w:val="26"/>
          <w:szCs w:val="26"/>
        </w:rPr>
        <w:tab/>
      </w:r>
      <w:proofErr w:type="gramStart"/>
      <w:r w:rsidRPr="004C04DD">
        <w:rPr>
          <w:sz w:val="26"/>
          <w:szCs w:val="26"/>
        </w:rPr>
        <w:t>Утвердить в пределах общего объёма расходов бюджета сельского поселения, установленного пунктом 1 настоящего решения, распределение бюджетных ассигнований сельского поселения Акъюловский сельсовет муниципального района Хайбуллинский район Республики Башкортостан:</w:t>
      </w:r>
      <w:proofErr w:type="gramEnd"/>
    </w:p>
    <w:p w:rsidR="004C04DD" w:rsidRPr="004C04DD" w:rsidRDefault="004C04DD" w:rsidP="004C04DD">
      <w:pPr>
        <w:ind w:firstLine="284"/>
        <w:jc w:val="both"/>
        <w:rPr>
          <w:sz w:val="26"/>
          <w:szCs w:val="26"/>
        </w:rPr>
      </w:pPr>
      <w:r w:rsidRPr="004C04DD">
        <w:rPr>
          <w:sz w:val="26"/>
          <w:szCs w:val="26"/>
        </w:rPr>
        <w:t>1)</w:t>
      </w:r>
      <w:r w:rsidRPr="004C04DD">
        <w:rPr>
          <w:sz w:val="26"/>
          <w:szCs w:val="26"/>
        </w:rPr>
        <w:tab/>
        <w:t xml:space="preserve">по разделам и подразделам, целевым статьям (муниципальным программам и непрограммным направлениям деятельности) группам </w:t>
      </w:r>
      <w:proofErr w:type="gramStart"/>
      <w:r w:rsidRPr="004C04DD">
        <w:rPr>
          <w:sz w:val="26"/>
          <w:szCs w:val="26"/>
        </w:rPr>
        <w:t>видов расходов классификации расходов</w:t>
      </w:r>
      <w:proofErr w:type="gramEnd"/>
      <w:r w:rsidRPr="004C04DD">
        <w:rPr>
          <w:sz w:val="26"/>
          <w:szCs w:val="26"/>
        </w:rPr>
        <w:t>:</w:t>
      </w:r>
    </w:p>
    <w:p w:rsidR="004C04DD" w:rsidRPr="004C04DD" w:rsidRDefault="004C04DD" w:rsidP="004C04DD">
      <w:pPr>
        <w:ind w:firstLine="284"/>
        <w:jc w:val="both"/>
        <w:rPr>
          <w:sz w:val="26"/>
          <w:szCs w:val="26"/>
        </w:rPr>
      </w:pPr>
      <w:r w:rsidRPr="004C04DD">
        <w:rPr>
          <w:sz w:val="26"/>
          <w:szCs w:val="26"/>
        </w:rPr>
        <w:t>а)</w:t>
      </w:r>
      <w:r w:rsidRPr="004C04DD">
        <w:rPr>
          <w:sz w:val="26"/>
          <w:szCs w:val="26"/>
        </w:rPr>
        <w:tab/>
        <w:t>на 2015 год согласно приложению 5 к настоящему Решению;</w:t>
      </w:r>
    </w:p>
    <w:p w:rsidR="004C04DD" w:rsidRPr="004C04DD" w:rsidRDefault="004C04DD" w:rsidP="004C04DD">
      <w:pPr>
        <w:ind w:firstLine="284"/>
        <w:jc w:val="both"/>
        <w:rPr>
          <w:sz w:val="26"/>
          <w:szCs w:val="26"/>
        </w:rPr>
      </w:pPr>
      <w:r w:rsidRPr="004C04DD">
        <w:rPr>
          <w:sz w:val="26"/>
          <w:szCs w:val="26"/>
        </w:rPr>
        <w:t>б)</w:t>
      </w:r>
      <w:r w:rsidRPr="004C04DD">
        <w:rPr>
          <w:sz w:val="26"/>
          <w:szCs w:val="26"/>
        </w:rPr>
        <w:tab/>
        <w:t>на плановый период 2016 и 2017 годов согласно приложению 6 к настоящему Решению.</w:t>
      </w:r>
    </w:p>
    <w:p w:rsidR="004C04DD" w:rsidRPr="004C04DD" w:rsidRDefault="004C04DD" w:rsidP="004C04DD">
      <w:pPr>
        <w:ind w:firstLine="284"/>
        <w:jc w:val="both"/>
        <w:rPr>
          <w:sz w:val="26"/>
          <w:szCs w:val="26"/>
        </w:rPr>
      </w:pPr>
      <w:r w:rsidRPr="004C04DD">
        <w:rPr>
          <w:sz w:val="26"/>
          <w:szCs w:val="26"/>
        </w:rPr>
        <w:t>2.</w:t>
      </w:r>
      <w:r w:rsidRPr="004C04DD">
        <w:rPr>
          <w:sz w:val="26"/>
          <w:szCs w:val="26"/>
        </w:rPr>
        <w:tab/>
        <w:t>Утвердить  ведомственную структуру расходов бюджета сельского поселения:</w:t>
      </w:r>
    </w:p>
    <w:p w:rsidR="004C04DD" w:rsidRPr="004C04DD" w:rsidRDefault="004C04DD" w:rsidP="004C04DD">
      <w:pPr>
        <w:ind w:firstLine="284"/>
        <w:jc w:val="both"/>
        <w:rPr>
          <w:sz w:val="26"/>
          <w:szCs w:val="26"/>
        </w:rPr>
      </w:pPr>
      <w:r w:rsidRPr="004C04DD">
        <w:rPr>
          <w:sz w:val="26"/>
          <w:szCs w:val="26"/>
        </w:rPr>
        <w:t>1)</w:t>
      </w:r>
      <w:r w:rsidRPr="004C04DD">
        <w:rPr>
          <w:sz w:val="26"/>
          <w:szCs w:val="26"/>
        </w:rPr>
        <w:tab/>
        <w:t>на 2015 год согласно приложению  7 к настоящему Решению.</w:t>
      </w:r>
    </w:p>
    <w:p w:rsidR="004C04DD" w:rsidRPr="004C04DD" w:rsidRDefault="004C04DD" w:rsidP="004C04DD">
      <w:pPr>
        <w:ind w:firstLine="284"/>
        <w:jc w:val="both"/>
        <w:rPr>
          <w:sz w:val="26"/>
          <w:szCs w:val="26"/>
        </w:rPr>
      </w:pPr>
      <w:r w:rsidRPr="004C04DD">
        <w:rPr>
          <w:sz w:val="26"/>
          <w:szCs w:val="26"/>
        </w:rPr>
        <w:t>2)</w:t>
      </w:r>
      <w:r w:rsidRPr="004C04DD">
        <w:rPr>
          <w:sz w:val="26"/>
          <w:szCs w:val="26"/>
        </w:rPr>
        <w:tab/>
        <w:t>на плановый период 2016 и 2017 годов согласно приложению 8 к настоящему Решению.</w:t>
      </w:r>
    </w:p>
    <w:p w:rsidR="004C04DD" w:rsidRPr="004C04DD" w:rsidRDefault="004C04DD" w:rsidP="004C04DD">
      <w:pPr>
        <w:ind w:firstLine="284"/>
        <w:jc w:val="both"/>
        <w:rPr>
          <w:sz w:val="26"/>
          <w:szCs w:val="26"/>
        </w:rPr>
      </w:pPr>
      <w:r w:rsidRPr="004C04DD">
        <w:rPr>
          <w:sz w:val="26"/>
          <w:szCs w:val="26"/>
        </w:rPr>
        <w:t>3. Утвердить объём резервного фонда Администрации сельского поселения Акъюловский сельсовет муниципального района Хайбуллинский район Республики Башкортостан на 2015 год в сумме 10,0 тыс. рублей</w:t>
      </w:r>
    </w:p>
    <w:p w:rsidR="004C04DD" w:rsidRPr="004C04DD" w:rsidRDefault="004C04DD" w:rsidP="004C04DD">
      <w:pPr>
        <w:jc w:val="both"/>
        <w:rPr>
          <w:b/>
          <w:sz w:val="26"/>
          <w:szCs w:val="26"/>
        </w:rPr>
      </w:pPr>
    </w:p>
    <w:p w:rsidR="004C04DD" w:rsidRPr="004C04DD" w:rsidRDefault="004C04DD" w:rsidP="004C04DD">
      <w:pPr>
        <w:jc w:val="both"/>
        <w:rPr>
          <w:b/>
          <w:sz w:val="26"/>
          <w:szCs w:val="26"/>
        </w:rPr>
      </w:pPr>
      <w:r w:rsidRPr="004C04DD">
        <w:rPr>
          <w:b/>
          <w:sz w:val="26"/>
          <w:szCs w:val="26"/>
        </w:rPr>
        <w:t>Статья 6</w:t>
      </w:r>
    </w:p>
    <w:p w:rsidR="004C04DD" w:rsidRPr="004C04DD" w:rsidRDefault="004C04DD" w:rsidP="004C04DD">
      <w:pPr>
        <w:ind w:firstLine="284"/>
        <w:jc w:val="both"/>
        <w:rPr>
          <w:sz w:val="26"/>
          <w:szCs w:val="26"/>
        </w:rPr>
      </w:pPr>
      <w:r w:rsidRPr="004C04DD">
        <w:rPr>
          <w:sz w:val="26"/>
          <w:szCs w:val="26"/>
        </w:rPr>
        <w:t>1.</w:t>
      </w:r>
      <w:r w:rsidRPr="004C04DD">
        <w:rPr>
          <w:sz w:val="26"/>
          <w:szCs w:val="26"/>
        </w:rPr>
        <w:tab/>
      </w:r>
      <w:proofErr w:type="gramStart"/>
      <w:r w:rsidRPr="004C04DD">
        <w:rPr>
          <w:sz w:val="26"/>
          <w:szCs w:val="26"/>
        </w:rPr>
        <w:t>Установить, что решения и иные нормативные правовые акты сельского поселения Акъюловский сельсовет муниципального района Хайбуллинский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2015 и на плановый период 2016 и 2017 годов, а также сокращающие его доходную базу, подлежат исполнению при изыскании дополнительных источников</w:t>
      </w:r>
      <w:proofErr w:type="gramEnd"/>
      <w:r w:rsidRPr="004C04DD">
        <w:rPr>
          <w:sz w:val="26"/>
          <w:szCs w:val="26"/>
        </w:rPr>
        <w:t xml:space="preserve"> </w:t>
      </w:r>
      <w:proofErr w:type="gramStart"/>
      <w:r w:rsidRPr="004C04DD">
        <w:rPr>
          <w:sz w:val="26"/>
          <w:szCs w:val="26"/>
        </w:rPr>
        <w:t xml:space="preserve">доходов бюджета сельского поселения и (или) сокращении бюджетных ассигнований по конкретным статьям расходов бюджета сельского поселения Акъюловский сельсовет муниципального </w:t>
      </w:r>
      <w:r w:rsidRPr="004C04DD">
        <w:rPr>
          <w:sz w:val="26"/>
          <w:szCs w:val="26"/>
        </w:rPr>
        <w:lastRenderedPageBreak/>
        <w:t>района Хайбуллинский район Республики Башкортостан, при условии внесения соответствующих изменений в настоящее Решение.</w:t>
      </w:r>
      <w:proofErr w:type="gramEnd"/>
    </w:p>
    <w:p w:rsidR="004C04DD" w:rsidRPr="004C04DD" w:rsidRDefault="004C04DD" w:rsidP="004C04DD">
      <w:pPr>
        <w:ind w:firstLine="284"/>
        <w:jc w:val="both"/>
        <w:rPr>
          <w:sz w:val="26"/>
          <w:szCs w:val="26"/>
        </w:rPr>
      </w:pPr>
      <w:r w:rsidRPr="004C04DD">
        <w:rPr>
          <w:sz w:val="26"/>
          <w:szCs w:val="26"/>
        </w:rPr>
        <w:t>2.</w:t>
      </w:r>
      <w:r w:rsidRPr="004C04DD">
        <w:rPr>
          <w:sz w:val="26"/>
          <w:szCs w:val="26"/>
        </w:rPr>
        <w:tab/>
      </w:r>
      <w:proofErr w:type="gramStart"/>
      <w:r w:rsidRPr="004C04DD">
        <w:rPr>
          <w:sz w:val="26"/>
          <w:szCs w:val="26"/>
        </w:rPr>
        <w:t>Проекты решений и иных нормативных правовых актов сельского поселения Акъюловский сельсовет муниципального района Хайбуллинский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2015 год и на плановый период 2016 и 2017 годов  либо сокращающие его доходную базу, вносятся при одновременном внесении предложений о</w:t>
      </w:r>
      <w:proofErr w:type="gramEnd"/>
      <w:r w:rsidRPr="004C04DD">
        <w:rPr>
          <w:sz w:val="26"/>
          <w:szCs w:val="26"/>
        </w:rPr>
        <w:t xml:space="preserve"> дополнительных </w:t>
      </w:r>
      <w:proofErr w:type="gramStart"/>
      <w:r w:rsidRPr="004C04DD">
        <w:rPr>
          <w:sz w:val="26"/>
          <w:szCs w:val="26"/>
        </w:rPr>
        <w:t>источниках</w:t>
      </w:r>
      <w:proofErr w:type="gramEnd"/>
      <w:r w:rsidRPr="004C04DD">
        <w:rPr>
          <w:sz w:val="26"/>
          <w:szCs w:val="26"/>
        </w:rPr>
        <w:t xml:space="preserve"> доходов бюджета сельского поселения и (или) сокращении бюджетных ассигнований по конкретным статьям расходов бюджета сельского поселения.</w:t>
      </w:r>
    </w:p>
    <w:p w:rsidR="004C04DD" w:rsidRPr="004C04DD" w:rsidRDefault="004C04DD" w:rsidP="004C04DD">
      <w:pPr>
        <w:ind w:firstLine="284"/>
        <w:jc w:val="both"/>
        <w:rPr>
          <w:sz w:val="26"/>
          <w:szCs w:val="26"/>
        </w:rPr>
      </w:pPr>
      <w:r w:rsidRPr="004C04DD">
        <w:rPr>
          <w:sz w:val="26"/>
          <w:szCs w:val="26"/>
        </w:rPr>
        <w:t>3.</w:t>
      </w:r>
      <w:r w:rsidRPr="004C04DD">
        <w:rPr>
          <w:sz w:val="26"/>
          <w:szCs w:val="26"/>
        </w:rPr>
        <w:tab/>
        <w:t>Администрация сельского поселения не вправе принимать решения, приводящие к увеличению в 2015-2017 годах численности муниципальных служащих и  работников  муниципальных учреждений.</w:t>
      </w:r>
    </w:p>
    <w:p w:rsidR="004C04DD" w:rsidRPr="004C04DD" w:rsidRDefault="004C04DD" w:rsidP="004C04DD">
      <w:pPr>
        <w:jc w:val="both"/>
        <w:rPr>
          <w:b/>
          <w:sz w:val="26"/>
          <w:szCs w:val="26"/>
        </w:rPr>
      </w:pPr>
    </w:p>
    <w:p w:rsidR="004C04DD" w:rsidRPr="004C04DD" w:rsidRDefault="004C04DD" w:rsidP="004C04DD">
      <w:pPr>
        <w:jc w:val="both"/>
        <w:rPr>
          <w:b/>
          <w:sz w:val="26"/>
          <w:szCs w:val="26"/>
        </w:rPr>
      </w:pPr>
      <w:r w:rsidRPr="004C04DD">
        <w:rPr>
          <w:b/>
          <w:sz w:val="26"/>
          <w:szCs w:val="26"/>
        </w:rPr>
        <w:t>Статья 7</w:t>
      </w:r>
    </w:p>
    <w:p w:rsidR="004C04DD" w:rsidRPr="004C04DD" w:rsidRDefault="004C04DD" w:rsidP="004C04DD">
      <w:pPr>
        <w:jc w:val="both"/>
        <w:rPr>
          <w:sz w:val="26"/>
          <w:szCs w:val="26"/>
        </w:rPr>
      </w:pPr>
      <w:r w:rsidRPr="004C04DD">
        <w:rPr>
          <w:sz w:val="26"/>
          <w:szCs w:val="26"/>
        </w:rPr>
        <w:t>Установить, что получатели средств бюджета сельского поселения Акъюловский сельсовет муниципального района Хайбуллинский район Республики Башкортостан при заключении муниципальных контрактов (гражданско-правовых договоров) на поставку товаров (работ, услуг) вправе предусматривать авансовые платежи в  размерах не более 30 процентов.</w:t>
      </w:r>
    </w:p>
    <w:p w:rsidR="004C04DD" w:rsidRPr="004C04DD" w:rsidRDefault="004C04DD" w:rsidP="004C04DD">
      <w:pPr>
        <w:jc w:val="both"/>
        <w:rPr>
          <w:b/>
          <w:sz w:val="26"/>
          <w:szCs w:val="26"/>
        </w:rPr>
      </w:pPr>
    </w:p>
    <w:p w:rsidR="004C04DD" w:rsidRPr="004C04DD" w:rsidRDefault="004C04DD" w:rsidP="004C04DD">
      <w:pPr>
        <w:jc w:val="both"/>
        <w:rPr>
          <w:b/>
          <w:sz w:val="26"/>
          <w:szCs w:val="26"/>
        </w:rPr>
      </w:pPr>
      <w:r w:rsidRPr="004C04DD">
        <w:rPr>
          <w:b/>
          <w:sz w:val="26"/>
          <w:szCs w:val="26"/>
        </w:rPr>
        <w:t>Статья 8</w:t>
      </w:r>
    </w:p>
    <w:p w:rsidR="004C04DD" w:rsidRPr="004C04DD" w:rsidRDefault="004C04DD" w:rsidP="004C04DD">
      <w:pPr>
        <w:ind w:firstLine="284"/>
        <w:jc w:val="both"/>
        <w:rPr>
          <w:sz w:val="26"/>
          <w:szCs w:val="26"/>
        </w:rPr>
      </w:pPr>
      <w:r w:rsidRPr="004C04DD">
        <w:rPr>
          <w:sz w:val="26"/>
          <w:szCs w:val="26"/>
        </w:rPr>
        <w:t>1.</w:t>
      </w:r>
      <w:r w:rsidRPr="004C04DD">
        <w:rPr>
          <w:sz w:val="26"/>
          <w:szCs w:val="26"/>
        </w:rPr>
        <w:tab/>
        <w:t>Установить предельный объём муниципального долга на 1 января 2015 год в сумме 30,0</w:t>
      </w:r>
      <w:r w:rsidRPr="004C04DD">
        <w:rPr>
          <w:color w:val="FF6600"/>
          <w:sz w:val="26"/>
          <w:szCs w:val="26"/>
        </w:rPr>
        <w:t xml:space="preserve"> </w:t>
      </w:r>
      <w:r w:rsidRPr="004C04DD">
        <w:rPr>
          <w:sz w:val="26"/>
          <w:szCs w:val="26"/>
        </w:rPr>
        <w:t>тыс. рублей, на 1 января 2016 года в сумме 30,0  тыс. рублей, на 1 января 2017 год в сумме 30,0 тыс. рублей.</w:t>
      </w:r>
    </w:p>
    <w:p w:rsidR="004C04DD" w:rsidRPr="004C04DD" w:rsidRDefault="004C04DD" w:rsidP="004C04DD">
      <w:pPr>
        <w:ind w:firstLine="284"/>
        <w:jc w:val="both"/>
        <w:rPr>
          <w:sz w:val="26"/>
          <w:szCs w:val="26"/>
        </w:rPr>
      </w:pPr>
      <w:r w:rsidRPr="004C04DD">
        <w:rPr>
          <w:sz w:val="26"/>
          <w:szCs w:val="26"/>
        </w:rPr>
        <w:t>2.</w:t>
      </w:r>
      <w:r w:rsidRPr="004C04DD">
        <w:rPr>
          <w:sz w:val="26"/>
          <w:szCs w:val="26"/>
        </w:rPr>
        <w:tab/>
      </w:r>
      <w:proofErr w:type="gramStart"/>
      <w:r w:rsidRPr="004C04DD">
        <w:rPr>
          <w:sz w:val="26"/>
          <w:szCs w:val="26"/>
        </w:rPr>
        <w:t xml:space="preserve">Утвердить верхний предел муниципального долга на 1 января 2015 года в сумме 0,0 тыс. рублей, на 1 января 2016 года в сумме 0,0 тыс. рублей, на  1 января 2017 год в сумме 0,0 тыс. рублей, в том числе верхний предел муниципального долга по муниципальным гарантиям в сумме 0,0 тыс. рублей. </w:t>
      </w:r>
      <w:proofErr w:type="gramEnd"/>
    </w:p>
    <w:p w:rsidR="004C04DD" w:rsidRPr="004C04DD" w:rsidRDefault="004C04DD" w:rsidP="004C04DD">
      <w:pPr>
        <w:jc w:val="both"/>
        <w:rPr>
          <w:b/>
          <w:sz w:val="26"/>
          <w:szCs w:val="26"/>
        </w:rPr>
      </w:pPr>
    </w:p>
    <w:p w:rsidR="004C04DD" w:rsidRPr="004C04DD" w:rsidRDefault="004C04DD" w:rsidP="004C04DD">
      <w:pPr>
        <w:jc w:val="both"/>
        <w:rPr>
          <w:b/>
          <w:sz w:val="26"/>
          <w:szCs w:val="26"/>
        </w:rPr>
      </w:pPr>
      <w:r w:rsidRPr="004C04DD">
        <w:rPr>
          <w:b/>
          <w:sz w:val="26"/>
          <w:szCs w:val="26"/>
        </w:rPr>
        <w:t>Статья 9</w:t>
      </w:r>
    </w:p>
    <w:p w:rsidR="004C04DD" w:rsidRPr="004C04DD" w:rsidRDefault="004C04DD" w:rsidP="004C04DD">
      <w:pPr>
        <w:jc w:val="both"/>
        <w:rPr>
          <w:sz w:val="26"/>
          <w:szCs w:val="26"/>
        </w:rPr>
      </w:pPr>
      <w:proofErr w:type="gramStart"/>
      <w:r w:rsidRPr="004C04DD">
        <w:rPr>
          <w:sz w:val="26"/>
          <w:szCs w:val="26"/>
        </w:rPr>
        <w:t>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и (или) перераспределения бюджетных ассигнований между получателями бюджетных средств по следующим основаниям:</w:t>
      </w:r>
      <w:proofErr w:type="gramEnd"/>
    </w:p>
    <w:p w:rsidR="004C04DD" w:rsidRPr="004C04DD" w:rsidRDefault="004C04DD" w:rsidP="004C04DD">
      <w:pPr>
        <w:ind w:firstLine="284"/>
        <w:jc w:val="both"/>
        <w:rPr>
          <w:sz w:val="26"/>
          <w:szCs w:val="26"/>
        </w:rPr>
      </w:pPr>
      <w:r w:rsidRPr="004C04DD">
        <w:rPr>
          <w:sz w:val="26"/>
          <w:szCs w:val="26"/>
        </w:rPr>
        <w:t>1)</w:t>
      </w:r>
      <w:r w:rsidRPr="004C04DD">
        <w:rPr>
          <w:sz w:val="26"/>
          <w:szCs w:val="26"/>
        </w:rPr>
        <w:tab/>
        <w:t>при поступлении средств из других уровней бюджетов, из фонда софинансирования социальных расходов и иных межбюджетных трансфертов;</w:t>
      </w:r>
    </w:p>
    <w:p w:rsidR="004C04DD" w:rsidRPr="004C04DD" w:rsidRDefault="004C04DD" w:rsidP="004C04DD">
      <w:pPr>
        <w:ind w:firstLine="284"/>
        <w:jc w:val="both"/>
        <w:rPr>
          <w:sz w:val="26"/>
          <w:szCs w:val="26"/>
        </w:rPr>
      </w:pPr>
      <w:r w:rsidRPr="004C04DD">
        <w:rPr>
          <w:sz w:val="26"/>
          <w:szCs w:val="26"/>
        </w:rPr>
        <w:t>2)</w:t>
      </w:r>
      <w:r w:rsidRPr="004C04DD">
        <w:rPr>
          <w:sz w:val="26"/>
          <w:szCs w:val="26"/>
        </w:rPr>
        <w:tab/>
        <w:t>при принятии решений об утверждении муниципальных программ сельского поселения;</w:t>
      </w:r>
    </w:p>
    <w:p w:rsidR="004C04DD" w:rsidRPr="004C04DD" w:rsidRDefault="004C04DD" w:rsidP="004C04DD">
      <w:pPr>
        <w:ind w:firstLine="284"/>
        <w:jc w:val="both"/>
        <w:rPr>
          <w:sz w:val="26"/>
          <w:szCs w:val="26"/>
        </w:rPr>
      </w:pPr>
      <w:r w:rsidRPr="004C04DD">
        <w:rPr>
          <w:sz w:val="26"/>
          <w:szCs w:val="26"/>
        </w:rPr>
        <w:t>3)</w:t>
      </w:r>
      <w:r w:rsidRPr="004C04DD">
        <w:rPr>
          <w:sz w:val="26"/>
          <w:szCs w:val="26"/>
        </w:rPr>
        <w:tab/>
        <w:t xml:space="preserve">при использовании </w:t>
      </w:r>
      <w:proofErr w:type="gramStart"/>
      <w:r w:rsidRPr="004C04DD">
        <w:rPr>
          <w:sz w:val="26"/>
          <w:szCs w:val="26"/>
        </w:rPr>
        <w:t>средств резервного фонда Администрации сельского поселения</w:t>
      </w:r>
      <w:proofErr w:type="gramEnd"/>
      <w:r w:rsidRPr="004C04DD">
        <w:rPr>
          <w:sz w:val="26"/>
          <w:szCs w:val="26"/>
        </w:rPr>
        <w:t>;</w:t>
      </w:r>
    </w:p>
    <w:p w:rsidR="004C04DD" w:rsidRPr="004C04DD" w:rsidRDefault="004C04DD" w:rsidP="004C04DD">
      <w:pPr>
        <w:ind w:firstLine="284"/>
        <w:jc w:val="both"/>
        <w:rPr>
          <w:sz w:val="26"/>
          <w:szCs w:val="26"/>
        </w:rPr>
      </w:pPr>
      <w:r w:rsidRPr="004C04DD">
        <w:rPr>
          <w:sz w:val="26"/>
          <w:szCs w:val="26"/>
        </w:rPr>
        <w:t>4)</w:t>
      </w:r>
      <w:r w:rsidRPr="004C04DD">
        <w:rPr>
          <w:sz w:val="26"/>
          <w:szCs w:val="26"/>
        </w:rPr>
        <w:tab/>
        <w:t>в случае образования в ходе исполнения бюджета экономии по отдельным разделам, подразделам, целевым статьям, видам расходов и статьям экономической классификации расходов бюджетов;</w:t>
      </w:r>
    </w:p>
    <w:p w:rsidR="004C04DD" w:rsidRPr="004C04DD" w:rsidRDefault="004C04DD" w:rsidP="004C04DD">
      <w:pPr>
        <w:ind w:firstLine="284"/>
        <w:jc w:val="both"/>
        <w:rPr>
          <w:sz w:val="26"/>
          <w:szCs w:val="26"/>
        </w:rPr>
      </w:pPr>
      <w:r w:rsidRPr="004C04DD">
        <w:rPr>
          <w:sz w:val="26"/>
          <w:szCs w:val="26"/>
        </w:rPr>
        <w:t>5)</w:t>
      </w:r>
      <w:r w:rsidRPr="004C04DD">
        <w:rPr>
          <w:sz w:val="26"/>
          <w:szCs w:val="26"/>
        </w:rPr>
        <w:tab/>
        <w:t>при использовании остатков средств бюджета на 1 января 2015 года;</w:t>
      </w:r>
    </w:p>
    <w:p w:rsidR="004C04DD" w:rsidRPr="004C04DD" w:rsidRDefault="004C04DD" w:rsidP="004C04DD">
      <w:pPr>
        <w:ind w:firstLine="284"/>
        <w:jc w:val="both"/>
        <w:rPr>
          <w:sz w:val="26"/>
          <w:szCs w:val="26"/>
        </w:rPr>
      </w:pPr>
      <w:r w:rsidRPr="004C04DD">
        <w:rPr>
          <w:sz w:val="26"/>
          <w:szCs w:val="26"/>
        </w:rPr>
        <w:lastRenderedPageBreak/>
        <w:t>6)</w:t>
      </w:r>
      <w:r w:rsidRPr="004C04DD">
        <w:rPr>
          <w:sz w:val="26"/>
          <w:szCs w:val="26"/>
        </w:rPr>
        <w:tab/>
        <w:t>в иных случаях, установленных бюджетным законодательством.</w:t>
      </w:r>
    </w:p>
    <w:p w:rsidR="004C04DD" w:rsidRPr="004C04DD" w:rsidRDefault="004C04DD" w:rsidP="004C04DD">
      <w:pPr>
        <w:jc w:val="both"/>
        <w:rPr>
          <w:sz w:val="26"/>
          <w:szCs w:val="26"/>
        </w:rPr>
      </w:pPr>
    </w:p>
    <w:p w:rsidR="004C04DD" w:rsidRPr="004C04DD" w:rsidRDefault="004C04DD" w:rsidP="004C04DD">
      <w:pPr>
        <w:jc w:val="both"/>
        <w:rPr>
          <w:b/>
          <w:sz w:val="26"/>
          <w:szCs w:val="26"/>
        </w:rPr>
      </w:pPr>
      <w:r w:rsidRPr="004C04DD">
        <w:rPr>
          <w:b/>
          <w:sz w:val="26"/>
          <w:szCs w:val="26"/>
        </w:rPr>
        <w:t>Статья 10</w:t>
      </w:r>
    </w:p>
    <w:p w:rsidR="004C04DD" w:rsidRPr="004C04DD" w:rsidRDefault="004C04DD" w:rsidP="004C04DD">
      <w:pPr>
        <w:jc w:val="both"/>
        <w:rPr>
          <w:sz w:val="26"/>
          <w:szCs w:val="26"/>
        </w:rPr>
      </w:pPr>
      <w:proofErr w:type="gramStart"/>
      <w:r w:rsidRPr="004C04DD">
        <w:rPr>
          <w:sz w:val="26"/>
          <w:szCs w:val="26"/>
        </w:rPr>
        <w:t>Администрации сельского поселения Акъюловский сельсовет муниципального района Хайбуллинский район Республики Башкортостан установить контроль за исполнением бюджета  сельского поселения на 2015 год и плановый период 2016 и 2017 годов, полным поступлением доходов в бюджет, целевым и эффективным использованием бюджетных средств.</w:t>
      </w:r>
      <w:proofErr w:type="gramEnd"/>
    </w:p>
    <w:p w:rsidR="004C04DD" w:rsidRPr="004C04DD" w:rsidRDefault="004C04DD" w:rsidP="004C04DD">
      <w:pPr>
        <w:jc w:val="both"/>
        <w:rPr>
          <w:sz w:val="26"/>
          <w:szCs w:val="26"/>
        </w:rPr>
      </w:pPr>
    </w:p>
    <w:p w:rsidR="004C04DD" w:rsidRPr="004C04DD" w:rsidRDefault="004C04DD" w:rsidP="004C04DD">
      <w:pPr>
        <w:jc w:val="both"/>
        <w:rPr>
          <w:b/>
          <w:sz w:val="26"/>
          <w:szCs w:val="26"/>
        </w:rPr>
      </w:pPr>
      <w:r w:rsidRPr="004C04DD">
        <w:rPr>
          <w:b/>
          <w:sz w:val="26"/>
          <w:szCs w:val="26"/>
        </w:rPr>
        <w:t>Статья 11</w:t>
      </w:r>
    </w:p>
    <w:p w:rsidR="004C04DD" w:rsidRPr="004C04DD" w:rsidRDefault="004C04DD" w:rsidP="004C04DD">
      <w:pPr>
        <w:jc w:val="both"/>
        <w:rPr>
          <w:sz w:val="26"/>
          <w:szCs w:val="26"/>
        </w:rPr>
      </w:pPr>
      <w:r w:rsidRPr="004C04DD">
        <w:rPr>
          <w:sz w:val="26"/>
          <w:szCs w:val="26"/>
        </w:rPr>
        <w:t xml:space="preserve">Данное решение вступает в силу с 1 января 2015 года. </w:t>
      </w:r>
    </w:p>
    <w:p w:rsidR="004C04DD" w:rsidRPr="00024346" w:rsidRDefault="004C04DD" w:rsidP="00024346">
      <w:pPr>
        <w:jc w:val="both"/>
        <w:rPr>
          <w:sz w:val="26"/>
          <w:szCs w:val="26"/>
        </w:rPr>
      </w:pPr>
    </w:p>
    <w:p w:rsidR="004C04DD" w:rsidRPr="004C04DD" w:rsidRDefault="004C04DD" w:rsidP="004C04DD">
      <w:pPr>
        <w:jc w:val="both"/>
        <w:rPr>
          <w:b/>
          <w:sz w:val="26"/>
          <w:szCs w:val="26"/>
        </w:rPr>
      </w:pPr>
      <w:r w:rsidRPr="004C04DD">
        <w:rPr>
          <w:b/>
          <w:sz w:val="26"/>
          <w:szCs w:val="26"/>
        </w:rPr>
        <w:t>Статья 12</w:t>
      </w:r>
    </w:p>
    <w:p w:rsidR="004C04DD" w:rsidRPr="004C04DD" w:rsidRDefault="007C6719" w:rsidP="004C04DD">
      <w:pPr>
        <w:jc w:val="both"/>
        <w:rPr>
          <w:sz w:val="26"/>
          <w:szCs w:val="26"/>
        </w:rPr>
      </w:pPr>
      <w:r>
        <w:rPr>
          <w:sz w:val="26"/>
          <w:szCs w:val="26"/>
        </w:rPr>
        <w:t xml:space="preserve">Данное решение обнародовать на информационном стенде </w:t>
      </w:r>
      <w:r w:rsidR="004C04DD" w:rsidRPr="004C04DD">
        <w:rPr>
          <w:sz w:val="26"/>
          <w:szCs w:val="26"/>
        </w:rPr>
        <w:t>Администрации сельского поселения Акъюловский сельсовет муниципального района Хайбуллинский район Республики Башкортостан.</w:t>
      </w:r>
    </w:p>
    <w:p w:rsidR="004C04DD" w:rsidRDefault="004C04DD" w:rsidP="004C04DD">
      <w:pPr>
        <w:jc w:val="both"/>
        <w:rPr>
          <w:sz w:val="26"/>
          <w:szCs w:val="26"/>
        </w:rPr>
      </w:pPr>
    </w:p>
    <w:p w:rsidR="00981DF9" w:rsidRPr="004C04DD" w:rsidRDefault="00981DF9" w:rsidP="004C04DD">
      <w:pPr>
        <w:jc w:val="both"/>
        <w:rPr>
          <w:sz w:val="26"/>
          <w:szCs w:val="26"/>
        </w:rPr>
      </w:pPr>
    </w:p>
    <w:p w:rsidR="004C04DD" w:rsidRPr="004C04DD" w:rsidRDefault="004C04DD" w:rsidP="004C04DD">
      <w:pPr>
        <w:pStyle w:val="ConsNormal"/>
        <w:ind w:right="0" w:firstLine="0"/>
        <w:jc w:val="both"/>
        <w:rPr>
          <w:sz w:val="26"/>
          <w:szCs w:val="26"/>
        </w:rPr>
      </w:pPr>
      <w:r w:rsidRPr="004C04DD">
        <w:rPr>
          <w:sz w:val="26"/>
          <w:szCs w:val="26"/>
        </w:rPr>
        <w:t>Глава сельского поселения</w:t>
      </w:r>
    </w:p>
    <w:p w:rsidR="004C04DD" w:rsidRPr="004C04DD" w:rsidRDefault="004C04DD" w:rsidP="004C04DD">
      <w:pPr>
        <w:pStyle w:val="ConsNormal"/>
        <w:ind w:right="0" w:firstLine="0"/>
        <w:jc w:val="both"/>
        <w:rPr>
          <w:sz w:val="26"/>
          <w:szCs w:val="26"/>
        </w:rPr>
      </w:pPr>
      <w:r w:rsidRPr="004C04DD">
        <w:rPr>
          <w:bCs/>
          <w:sz w:val="26"/>
          <w:szCs w:val="26"/>
        </w:rPr>
        <w:t>Акъюловский</w:t>
      </w:r>
      <w:r w:rsidRPr="004C04DD">
        <w:rPr>
          <w:sz w:val="26"/>
          <w:szCs w:val="26"/>
        </w:rPr>
        <w:t xml:space="preserve"> сельсовет</w:t>
      </w:r>
    </w:p>
    <w:p w:rsidR="004C04DD" w:rsidRPr="004C04DD" w:rsidRDefault="004C04DD" w:rsidP="004C04DD">
      <w:pPr>
        <w:pStyle w:val="ConsNormal"/>
        <w:ind w:right="0" w:firstLine="0"/>
        <w:jc w:val="both"/>
        <w:rPr>
          <w:sz w:val="26"/>
          <w:szCs w:val="26"/>
        </w:rPr>
      </w:pPr>
      <w:r w:rsidRPr="004C04DD">
        <w:rPr>
          <w:sz w:val="26"/>
          <w:szCs w:val="26"/>
        </w:rPr>
        <w:t>муниципального района</w:t>
      </w:r>
    </w:p>
    <w:p w:rsidR="004C04DD" w:rsidRPr="004C04DD" w:rsidRDefault="004C04DD" w:rsidP="004C04DD">
      <w:pPr>
        <w:pStyle w:val="ConsNormal"/>
        <w:ind w:right="0" w:firstLine="0"/>
        <w:jc w:val="both"/>
        <w:rPr>
          <w:sz w:val="26"/>
          <w:szCs w:val="26"/>
        </w:rPr>
      </w:pPr>
      <w:r w:rsidRPr="004C04DD">
        <w:rPr>
          <w:sz w:val="26"/>
          <w:szCs w:val="26"/>
        </w:rPr>
        <w:t>Хайбуллинский район</w:t>
      </w:r>
    </w:p>
    <w:p w:rsidR="004C04DD" w:rsidRPr="004C04DD" w:rsidRDefault="004C04DD" w:rsidP="004C04DD">
      <w:pPr>
        <w:pStyle w:val="ConsNormal"/>
        <w:ind w:right="0" w:firstLine="0"/>
        <w:jc w:val="both"/>
        <w:rPr>
          <w:sz w:val="26"/>
          <w:szCs w:val="26"/>
        </w:rPr>
      </w:pPr>
      <w:r w:rsidRPr="004C04DD">
        <w:rPr>
          <w:sz w:val="26"/>
          <w:szCs w:val="26"/>
        </w:rPr>
        <w:t xml:space="preserve">Республики Башкортостан                                           И.Р.Казакбаев </w:t>
      </w:r>
    </w:p>
    <w:p w:rsidR="004C04DD" w:rsidRPr="004C04DD" w:rsidRDefault="004C04DD" w:rsidP="004C04DD">
      <w:pPr>
        <w:jc w:val="both"/>
        <w:rPr>
          <w:sz w:val="26"/>
          <w:szCs w:val="26"/>
        </w:rPr>
      </w:pPr>
    </w:p>
    <w:p w:rsidR="004C04DD" w:rsidRPr="004C04DD" w:rsidRDefault="004C04DD" w:rsidP="004C04DD">
      <w:pPr>
        <w:jc w:val="both"/>
        <w:rPr>
          <w:sz w:val="26"/>
          <w:szCs w:val="26"/>
        </w:rPr>
      </w:pPr>
      <w:r w:rsidRPr="004C04DD">
        <w:rPr>
          <w:sz w:val="26"/>
          <w:szCs w:val="26"/>
        </w:rPr>
        <w:t>с. Галиахметово</w:t>
      </w:r>
    </w:p>
    <w:p w:rsidR="004C04DD" w:rsidRPr="004C04DD" w:rsidRDefault="004C04DD" w:rsidP="004C04DD">
      <w:pPr>
        <w:jc w:val="both"/>
        <w:rPr>
          <w:sz w:val="26"/>
          <w:szCs w:val="26"/>
        </w:rPr>
      </w:pPr>
      <w:r w:rsidRPr="004C04DD">
        <w:rPr>
          <w:sz w:val="26"/>
          <w:szCs w:val="26"/>
        </w:rPr>
        <w:t>25 декабря 2014 года</w:t>
      </w:r>
    </w:p>
    <w:p w:rsidR="004C04DD" w:rsidRPr="004C04DD" w:rsidRDefault="004C04DD" w:rsidP="004C04DD">
      <w:pPr>
        <w:jc w:val="both"/>
        <w:rPr>
          <w:sz w:val="26"/>
          <w:szCs w:val="26"/>
        </w:rPr>
      </w:pPr>
      <w:r w:rsidRPr="004C04DD">
        <w:rPr>
          <w:sz w:val="26"/>
          <w:szCs w:val="26"/>
        </w:rPr>
        <w:t>№ Р-33/74</w:t>
      </w:r>
    </w:p>
    <w:p w:rsidR="004C04DD" w:rsidRPr="004C04DD" w:rsidRDefault="004C04DD" w:rsidP="004C04DD">
      <w:pPr>
        <w:spacing w:before="20"/>
        <w:jc w:val="both"/>
        <w:rPr>
          <w:sz w:val="26"/>
          <w:szCs w:val="26"/>
        </w:rPr>
      </w:pPr>
    </w:p>
    <w:p w:rsidR="004C04DD" w:rsidRPr="004C04DD" w:rsidRDefault="004C04DD" w:rsidP="004C04DD">
      <w:pPr>
        <w:pStyle w:val="ConsTitle"/>
        <w:widowControl/>
        <w:ind w:right="0"/>
        <w:jc w:val="both"/>
        <w:rPr>
          <w:rFonts w:ascii="Times New Roman" w:hAnsi="Times New Roman"/>
          <w:sz w:val="26"/>
          <w:szCs w:val="26"/>
        </w:rPr>
      </w:pPr>
    </w:p>
    <w:p w:rsidR="004C04DD" w:rsidRPr="004C04DD" w:rsidRDefault="004C04DD" w:rsidP="004C04DD">
      <w:pPr>
        <w:pStyle w:val="ConsTitle"/>
        <w:widowControl/>
        <w:ind w:right="0"/>
        <w:jc w:val="both"/>
        <w:rPr>
          <w:rFonts w:ascii="Times New Roman" w:hAnsi="Times New Roman"/>
          <w:sz w:val="26"/>
          <w:szCs w:val="26"/>
        </w:rPr>
      </w:pPr>
    </w:p>
    <w:p w:rsidR="004C04DD" w:rsidRDefault="004C04DD" w:rsidP="005C0CF6">
      <w:pPr>
        <w:pStyle w:val="ConsTitle"/>
        <w:widowControl/>
        <w:ind w:right="0"/>
        <w:jc w:val="center"/>
        <w:rPr>
          <w:rFonts w:ascii="Times New Roman" w:hAnsi="Times New Roman"/>
          <w:sz w:val="28"/>
          <w:szCs w:val="28"/>
        </w:rPr>
      </w:pPr>
    </w:p>
    <w:p w:rsidR="004C04DD" w:rsidRDefault="004C04DD" w:rsidP="005C0CF6">
      <w:pPr>
        <w:pStyle w:val="ConsTitle"/>
        <w:widowControl/>
        <w:ind w:right="0"/>
        <w:jc w:val="center"/>
        <w:rPr>
          <w:rFonts w:ascii="Times New Roman" w:hAnsi="Times New Roman"/>
          <w:sz w:val="28"/>
          <w:szCs w:val="28"/>
        </w:rPr>
      </w:pPr>
    </w:p>
    <w:p w:rsidR="004C04DD" w:rsidRDefault="004C04DD" w:rsidP="005C0CF6">
      <w:pPr>
        <w:pStyle w:val="ConsTitle"/>
        <w:widowControl/>
        <w:ind w:right="0"/>
        <w:jc w:val="center"/>
        <w:rPr>
          <w:rFonts w:ascii="Times New Roman" w:hAnsi="Times New Roman"/>
          <w:sz w:val="28"/>
          <w:szCs w:val="28"/>
        </w:rPr>
      </w:pPr>
    </w:p>
    <w:p w:rsidR="004C04DD" w:rsidRDefault="004C04DD" w:rsidP="005C0CF6">
      <w:pPr>
        <w:pStyle w:val="ConsTitle"/>
        <w:widowControl/>
        <w:ind w:right="0"/>
        <w:jc w:val="center"/>
        <w:rPr>
          <w:rFonts w:ascii="Times New Roman" w:hAnsi="Times New Roman"/>
          <w:sz w:val="28"/>
          <w:szCs w:val="28"/>
        </w:rPr>
      </w:pPr>
    </w:p>
    <w:p w:rsidR="004C04DD" w:rsidRDefault="004C04DD" w:rsidP="005C0CF6">
      <w:pPr>
        <w:pStyle w:val="ConsTitle"/>
        <w:widowControl/>
        <w:ind w:right="0"/>
        <w:jc w:val="center"/>
        <w:rPr>
          <w:rFonts w:ascii="Times New Roman" w:hAnsi="Times New Roman"/>
          <w:sz w:val="28"/>
          <w:szCs w:val="28"/>
        </w:rPr>
      </w:pPr>
    </w:p>
    <w:p w:rsidR="004C04DD" w:rsidRDefault="004C04DD" w:rsidP="005C0CF6">
      <w:pPr>
        <w:pStyle w:val="ConsTitle"/>
        <w:widowControl/>
        <w:ind w:right="0"/>
        <w:jc w:val="center"/>
        <w:rPr>
          <w:rFonts w:ascii="Times New Roman" w:hAnsi="Times New Roman"/>
          <w:sz w:val="28"/>
          <w:szCs w:val="28"/>
        </w:rPr>
      </w:pPr>
    </w:p>
    <w:p w:rsidR="004C04DD" w:rsidRDefault="004C04DD" w:rsidP="005C0CF6">
      <w:pPr>
        <w:pStyle w:val="ConsTitle"/>
        <w:widowControl/>
        <w:ind w:right="0"/>
        <w:jc w:val="center"/>
        <w:rPr>
          <w:rFonts w:ascii="Times New Roman" w:hAnsi="Times New Roman"/>
          <w:sz w:val="28"/>
          <w:szCs w:val="28"/>
        </w:rPr>
      </w:pPr>
    </w:p>
    <w:p w:rsidR="004C04DD" w:rsidRDefault="004C04DD" w:rsidP="005C0CF6">
      <w:pPr>
        <w:pStyle w:val="ConsTitle"/>
        <w:widowControl/>
        <w:ind w:right="0"/>
        <w:jc w:val="center"/>
        <w:rPr>
          <w:rFonts w:ascii="Times New Roman" w:hAnsi="Times New Roman"/>
          <w:sz w:val="28"/>
          <w:szCs w:val="28"/>
        </w:rPr>
      </w:pPr>
    </w:p>
    <w:p w:rsidR="004C04DD" w:rsidRDefault="004C04DD" w:rsidP="005C0CF6">
      <w:pPr>
        <w:pStyle w:val="ConsTitle"/>
        <w:widowControl/>
        <w:ind w:right="0"/>
        <w:jc w:val="center"/>
        <w:rPr>
          <w:rFonts w:ascii="Times New Roman" w:hAnsi="Times New Roman"/>
          <w:sz w:val="28"/>
          <w:szCs w:val="28"/>
        </w:rPr>
      </w:pPr>
    </w:p>
    <w:p w:rsidR="004C04DD" w:rsidRDefault="004C04DD" w:rsidP="005C0CF6">
      <w:pPr>
        <w:pStyle w:val="ConsTitle"/>
        <w:widowControl/>
        <w:ind w:right="0"/>
        <w:jc w:val="center"/>
        <w:rPr>
          <w:rFonts w:ascii="Times New Roman" w:hAnsi="Times New Roman"/>
          <w:sz w:val="28"/>
          <w:szCs w:val="28"/>
        </w:rPr>
      </w:pPr>
    </w:p>
    <w:p w:rsidR="004C04DD" w:rsidRDefault="004C04DD" w:rsidP="005C0CF6">
      <w:pPr>
        <w:pStyle w:val="ConsTitle"/>
        <w:widowControl/>
        <w:ind w:right="0"/>
        <w:jc w:val="center"/>
        <w:rPr>
          <w:rFonts w:ascii="Times New Roman" w:hAnsi="Times New Roman"/>
          <w:sz w:val="28"/>
          <w:szCs w:val="28"/>
        </w:rPr>
      </w:pPr>
    </w:p>
    <w:p w:rsidR="00464563" w:rsidRPr="001C2012" w:rsidRDefault="00464563" w:rsidP="00784F3D">
      <w:pPr>
        <w:spacing w:before="20"/>
        <w:ind w:right="423"/>
        <w:rPr>
          <w:sz w:val="26"/>
          <w:szCs w:val="26"/>
        </w:rPr>
      </w:pPr>
    </w:p>
    <w:sectPr w:rsidR="00464563" w:rsidRPr="001C2012" w:rsidSect="000A062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CA">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Batang">
    <w:altName w:val="?Ўю¬і?¬р?¬Я?¬р|?¬р?"/>
    <w:panose1 w:val="02030600000101010101"/>
    <w:charset w:val="81"/>
    <w:family w:val="roman"/>
    <w:pitch w:val="variable"/>
    <w:sig w:usb0="B00002AF" w:usb1="69D77CFB" w:usb2="00000030" w:usb3="00000000" w:csb0="0008009F" w:csb1="00000000"/>
  </w:font>
  <w:font w:name="Bookman Eurasian">
    <w:altName w:val="Times New Roman"/>
    <w:panose1 w:val="00000000000000000000"/>
    <w:charset w:val="CC"/>
    <w:family w:val="auto"/>
    <w:notTrueType/>
    <w:pitch w:val="variable"/>
    <w:sig w:usb0="00000203" w:usb1="00000000" w:usb2="00000000" w:usb3="00000000" w:csb0="00000005" w:csb1="00000000"/>
  </w:font>
  <w:font w:name="a_Helver(05%)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1F50"/>
    <w:multiLevelType w:val="singleLevel"/>
    <w:tmpl w:val="E97CBEC2"/>
    <w:lvl w:ilvl="0">
      <w:start w:val="1"/>
      <w:numFmt w:val="decimal"/>
      <w:lvlText w:val="%1."/>
      <w:legacy w:legacy="1" w:legacySpace="120" w:legacyIndent="360"/>
      <w:lvlJc w:val="left"/>
      <w:pPr>
        <w:ind w:left="1080" w:hanging="360"/>
      </w:pPr>
    </w:lvl>
  </w:abstractNum>
  <w:abstractNum w:abstractNumId="1">
    <w:nsid w:val="0CD327D4"/>
    <w:multiLevelType w:val="hybridMultilevel"/>
    <w:tmpl w:val="15B62DE0"/>
    <w:lvl w:ilvl="0" w:tplc="04190011">
      <w:start w:val="1"/>
      <w:numFmt w:val="decimal"/>
      <w:lvlText w:val="%1)"/>
      <w:lvlJc w:val="left"/>
      <w:pPr>
        <w:tabs>
          <w:tab w:val="num" w:pos="720"/>
        </w:tabs>
        <w:ind w:left="720" w:hanging="360"/>
      </w:pPr>
      <w:rPr>
        <w:rFonts w:hint="default"/>
      </w:rPr>
    </w:lvl>
    <w:lvl w:ilvl="1" w:tplc="45AC69F4">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434D67"/>
    <w:multiLevelType w:val="hybridMultilevel"/>
    <w:tmpl w:val="65725D20"/>
    <w:lvl w:ilvl="0" w:tplc="07640368">
      <w:start w:val="1"/>
      <w:numFmt w:val="decimal"/>
      <w:lvlText w:val="%1."/>
      <w:lvlJc w:val="left"/>
      <w:pPr>
        <w:tabs>
          <w:tab w:val="num" w:pos="1304"/>
        </w:tabs>
        <w:ind w:left="1304" w:hanging="1020"/>
      </w:pPr>
      <w:rPr>
        <w:rFonts w:hint="default"/>
        <w:b w:val="0"/>
        <w:color w:val="auto"/>
      </w:rPr>
    </w:lvl>
    <w:lvl w:ilvl="1" w:tplc="D7A8C100">
      <w:start w:val="1"/>
      <w:numFmt w:val="decimal"/>
      <w:lvlText w:val="%2."/>
      <w:lvlJc w:val="left"/>
      <w:pPr>
        <w:tabs>
          <w:tab w:val="num" w:pos="1740"/>
        </w:tabs>
        <w:ind w:left="1740" w:hanging="1020"/>
      </w:pPr>
      <w:rPr>
        <w:rFonts w:hint="default"/>
      </w:r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A457E01"/>
    <w:multiLevelType w:val="multilevel"/>
    <w:tmpl w:val="041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CC106D"/>
    <w:multiLevelType w:val="hybridMultilevel"/>
    <w:tmpl w:val="667E4DF0"/>
    <w:lvl w:ilvl="0" w:tplc="A9BAB132">
      <w:start w:val="2"/>
      <w:numFmt w:val="decimal"/>
      <w:lvlText w:val="%1."/>
      <w:lvlJc w:val="left"/>
      <w:pPr>
        <w:tabs>
          <w:tab w:val="num" w:pos="644"/>
        </w:tabs>
        <w:ind w:left="644" w:hanging="360"/>
      </w:pPr>
      <w:rPr>
        <w:rFonts w:hint="default"/>
        <w:color w:val="auto"/>
      </w:rPr>
    </w:lvl>
    <w:lvl w:ilvl="1" w:tplc="456CD476">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370902D4"/>
    <w:multiLevelType w:val="singleLevel"/>
    <w:tmpl w:val="AEC6623E"/>
    <w:lvl w:ilvl="0">
      <w:start w:val="1"/>
      <w:numFmt w:val="decimal"/>
      <w:lvlText w:val="%1."/>
      <w:legacy w:legacy="1" w:legacySpace="120" w:legacyIndent="360"/>
      <w:lvlJc w:val="left"/>
      <w:pPr>
        <w:ind w:left="1080" w:hanging="360"/>
      </w:pPr>
    </w:lvl>
  </w:abstractNum>
  <w:abstractNum w:abstractNumId="6">
    <w:nsid w:val="3B852BA7"/>
    <w:multiLevelType w:val="hybridMultilevel"/>
    <w:tmpl w:val="69FE935C"/>
    <w:lvl w:ilvl="0" w:tplc="D3D2B2DE">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4E6DC4"/>
    <w:multiLevelType w:val="hybridMultilevel"/>
    <w:tmpl w:val="8EEA1B64"/>
    <w:lvl w:ilvl="0" w:tplc="BB8EABA0">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E4562A9"/>
    <w:multiLevelType w:val="hybridMultilevel"/>
    <w:tmpl w:val="077A4B06"/>
    <w:lvl w:ilvl="0" w:tplc="11BA67F8">
      <w:start w:val="1"/>
      <w:numFmt w:val="decimal"/>
      <w:lvlText w:val="%1."/>
      <w:lvlJc w:val="left"/>
      <w:pPr>
        <w:tabs>
          <w:tab w:val="num" w:pos="-132"/>
        </w:tabs>
        <w:ind w:left="-132" w:hanging="360"/>
      </w:pPr>
    </w:lvl>
    <w:lvl w:ilvl="1" w:tplc="04190019">
      <w:start w:val="1"/>
      <w:numFmt w:val="lowerLetter"/>
      <w:lvlText w:val="%2."/>
      <w:lvlJc w:val="left"/>
      <w:pPr>
        <w:tabs>
          <w:tab w:val="num" w:pos="588"/>
        </w:tabs>
        <w:ind w:left="588" w:hanging="360"/>
      </w:pPr>
    </w:lvl>
    <w:lvl w:ilvl="2" w:tplc="0419001B">
      <w:start w:val="1"/>
      <w:numFmt w:val="lowerRoman"/>
      <w:lvlText w:val="%3."/>
      <w:lvlJc w:val="right"/>
      <w:pPr>
        <w:tabs>
          <w:tab w:val="num" w:pos="1308"/>
        </w:tabs>
        <w:ind w:left="1308" w:hanging="180"/>
      </w:pPr>
    </w:lvl>
    <w:lvl w:ilvl="3" w:tplc="0419000F">
      <w:start w:val="1"/>
      <w:numFmt w:val="decimal"/>
      <w:lvlText w:val="%4."/>
      <w:lvlJc w:val="left"/>
      <w:pPr>
        <w:tabs>
          <w:tab w:val="num" w:pos="2028"/>
        </w:tabs>
        <w:ind w:left="2028" w:hanging="360"/>
      </w:pPr>
    </w:lvl>
    <w:lvl w:ilvl="4" w:tplc="04190019">
      <w:start w:val="1"/>
      <w:numFmt w:val="lowerLetter"/>
      <w:lvlText w:val="%5."/>
      <w:lvlJc w:val="left"/>
      <w:pPr>
        <w:tabs>
          <w:tab w:val="num" w:pos="2748"/>
        </w:tabs>
        <w:ind w:left="2748" w:hanging="360"/>
      </w:pPr>
    </w:lvl>
    <w:lvl w:ilvl="5" w:tplc="0419001B">
      <w:start w:val="1"/>
      <w:numFmt w:val="lowerRoman"/>
      <w:lvlText w:val="%6."/>
      <w:lvlJc w:val="right"/>
      <w:pPr>
        <w:tabs>
          <w:tab w:val="num" w:pos="3468"/>
        </w:tabs>
        <w:ind w:left="3468" w:hanging="180"/>
      </w:pPr>
    </w:lvl>
    <w:lvl w:ilvl="6" w:tplc="0419000F">
      <w:start w:val="1"/>
      <w:numFmt w:val="decimal"/>
      <w:lvlText w:val="%7."/>
      <w:lvlJc w:val="left"/>
      <w:pPr>
        <w:tabs>
          <w:tab w:val="num" w:pos="4188"/>
        </w:tabs>
        <w:ind w:left="4188" w:hanging="360"/>
      </w:pPr>
    </w:lvl>
    <w:lvl w:ilvl="7" w:tplc="04190019">
      <w:start w:val="1"/>
      <w:numFmt w:val="lowerLetter"/>
      <w:lvlText w:val="%8."/>
      <w:lvlJc w:val="left"/>
      <w:pPr>
        <w:tabs>
          <w:tab w:val="num" w:pos="4908"/>
        </w:tabs>
        <w:ind w:left="4908" w:hanging="360"/>
      </w:pPr>
    </w:lvl>
    <w:lvl w:ilvl="8" w:tplc="0419001B">
      <w:start w:val="1"/>
      <w:numFmt w:val="lowerRoman"/>
      <w:lvlText w:val="%9."/>
      <w:lvlJc w:val="right"/>
      <w:pPr>
        <w:tabs>
          <w:tab w:val="num" w:pos="5628"/>
        </w:tabs>
        <w:ind w:left="5628" w:hanging="180"/>
      </w:pPr>
    </w:lvl>
  </w:abstractNum>
  <w:abstractNum w:abstractNumId="9">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55350E1A"/>
    <w:multiLevelType w:val="hybridMultilevel"/>
    <w:tmpl w:val="714CE9BE"/>
    <w:lvl w:ilvl="0" w:tplc="C48A9A22">
      <w:start w:val="9"/>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BD3D3C"/>
    <w:multiLevelType w:val="hybridMultilevel"/>
    <w:tmpl w:val="F7E4957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4"/>
  </w:num>
  <w:num w:numId="8">
    <w:abstractNumId w:val="1"/>
  </w:num>
  <w:num w:numId="9">
    <w:abstractNumId w:val="1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9A8"/>
    <w:rsid w:val="00024346"/>
    <w:rsid w:val="00027FF5"/>
    <w:rsid w:val="0003323E"/>
    <w:rsid w:val="000410A8"/>
    <w:rsid w:val="00056BDD"/>
    <w:rsid w:val="0006528C"/>
    <w:rsid w:val="00073902"/>
    <w:rsid w:val="000A0626"/>
    <w:rsid w:val="000A7325"/>
    <w:rsid w:val="00120F44"/>
    <w:rsid w:val="00136A9A"/>
    <w:rsid w:val="00167431"/>
    <w:rsid w:val="00170FD1"/>
    <w:rsid w:val="001863E7"/>
    <w:rsid w:val="00195B74"/>
    <w:rsid w:val="00195B95"/>
    <w:rsid w:val="001F694A"/>
    <w:rsid w:val="00222B1C"/>
    <w:rsid w:val="00275DDD"/>
    <w:rsid w:val="00293651"/>
    <w:rsid w:val="002A000E"/>
    <w:rsid w:val="002A4E21"/>
    <w:rsid w:val="002A6839"/>
    <w:rsid w:val="002D2F54"/>
    <w:rsid w:val="002E1163"/>
    <w:rsid w:val="00307285"/>
    <w:rsid w:val="00312732"/>
    <w:rsid w:val="00312CF4"/>
    <w:rsid w:val="00324CD0"/>
    <w:rsid w:val="00373C9C"/>
    <w:rsid w:val="00380BCE"/>
    <w:rsid w:val="00383FE1"/>
    <w:rsid w:val="003E42C4"/>
    <w:rsid w:val="004053E0"/>
    <w:rsid w:val="00434478"/>
    <w:rsid w:val="00435F12"/>
    <w:rsid w:val="004540EA"/>
    <w:rsid w:val="00464563"/>
    <w:rsid w:val="004B2DFE"/>
    <w:rsid w:val="004C04DD"/>
    <w:rsid w:val="0050025B"/>
    <w:rsid w:val="005018AD"/>
    <w:rsid w:val="00517161"/>
    <w:rsid w:val="00520C68"/>
    <w:rsid w:val="00540295"/>
    <w:rsid w:val="00585CB1"/>
    <w:rsid w:val="005A5B9C"/>
    <w:rsid w:val="005B4151"/>
    <w:rsid w:val="005B6C7E"/>
    <w:rsid w:val="005C0CF6"/>
    <w:rsid w:val="005D1FA8"/>
    <w:rsid w:val="006055CF"/>
    <w:rsid w:val="00617387"/>
    <w:rsid w:val="00624CDD"/>
    <w:rsid w:val="0063489B"/>
    <w:rsid w:val="00640FF1"/>
    <w:rsid w:val="00644036"/>
    <w:rsid w:val="00647873"/>
    <w:rsid w:val="006909E8"/>
    <w:rsid w:val="006E13E9"/>
    <w:rsid w:val="007106AF"/>
    <w:rsid w:val="00743AB9"/>
    <w:rsid w:val="00747537"/>
    <w:rsid w:val="00761837"/>
    <w:rsid w:val="00781678"/>
    <w:rsid w:val="00784F3D"/>
    <w:rsid w:val="007B7FB9"/>
    <w:rsid w:val="007C3D9A"/>
    <w:rsid w:val="007C6719"/>
    <w:rsid w:val="007D0693"/>
    <w:rsid w:val="007F7D27"/>
    <w:rsid w:val="008032BA"/>
    <w:rsid w:val="00803CF8"/>
    <w:rsid w:val="00816305"/>
    <w:rsid w:val="00817C10"/>
    <w:rsid w:val="00821635"/>
    <w:rsid w:val="0083100C"/>
    <w:rsid w:val="00857567"/>
    <w:rsid w:val="0087545B"/>
    <w:rsid w:val="008A4B95"/>
    <w:rsid w:val="008B7EB4"/>
    <w:rsid w:val="00914890"/>
    <w:rsid w:val="009429A0"/>
    <w:rsid w:val="009747FE"/>
    <w:rsid w:val="00981DF9"/>
    <w:rsid w:val="00A018CA"/>
    <w:rsid w:val="00A10624"/>
    <w:rsid w:val="00A4331A"/>
    <w:rsid w:val="00A679A8"/>
    <w:rsid w:val="00A85610"/>
    <w:rsid w:val="00AD5E58"/>
    <w:rsid w:val="00AF61D0"/>
    <w:rsid w:val="00B119BA"/>
    <w:rsid w:val="00B212C0"/>
    <w:rsid w:val="00B444A6"/>
    <w:rsid w:val="00BB78D3"/>
    <w:rsid w:val="00BF3E51"/>
    <w:rsid w:val="00C34AD9"/>
    <w:rsid w:val="00C54089"/>
    <w:rsid w:val="00C71201"/>
    <w:rsid w:val="00C82488"/>
    <w:rsid w:val="00C95A12"/>
    <w:rsid w:val="00CC680C"/>
    <w:rsid w:val="00D04E9A"/>
    <w:rsid w:val="00D2311D"/>
    <w:rsid w:val="00D27C30"/>
    <w:rsid w:val="00D32CBD"/>
    <w:rsid w:val="00D9433B"/>
    <w:rsid w:val="00DA37C8"/>
    <w:rsid w:val="00DC12FE"/>
    <w:rsid w:val="00DD345D"/>
    <w:rsid w:val="00DE17EF"/>
    <w:rsid w:val="00DE43DA"/>
    <w:rsid w:val="00DE4E16"/>
    <w:rsid w:val="00E21B18"/>
    <w:rsid w:val="00E76680"/>
    <w:rsid w:val="00E801D8"/>
    <w:rsid w:val="00E80AC9"/>
    <w:rsid w:val="00E842A4"/>
    <w:rsid w:val="00EA39EC"/>
    <w:rsid w:val="00EB64D4"/>
    <w:rsid w:val="00ED38C5"/>
    <w:rsid w:val="00EE33D1"/>
    <w:rsid w:val="00EE3D02"/>
    <w:rsid w:val="00EF49A8"/>
    <w:rsid w:val="00F01207"/>
    <w:rsid w:val="00F157E6"/>
    <w:rsid w:val="00F874E7"/>
    <w:rsid w:val="00F90146"/>
    <w:rsid w:val="00F971F7"/>
    <w:rsid w:val="00FF025C"/>
    <w:rsid w:val="00FF0AFB"/>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A8"/>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0A7325"/>
    <w:pPr>
      <w:keepNext/>
      <w:widowControl w:val="0"/>
      <w:spacing w:before="280"/>
      <w:ind w:left="4320"/>
      <w:outlineLvl w:val="0"/>
    </w:pPr>
    <w:rPr>
      <w:rFonts w:eastAsia="Times New Roman"/>
      <w:b/>
      <w:sz w:val="22"/>
      <w:szCs w:val="20"/>
    </w:rPr>
  </w:style>
  <w:style w:type="paragraph" w:styleId="4">
    <w:name w:val="heading 4"/>
    <w:basedOn w:val="a"/>
    <w:next w:val="a"/>
    <w:link w:val="40"/>
    <w:uiPriority w:val="9"/>
    <w:semiHidden/>
    <w:unhideWhenUsed/>
    <w:qFormat/>
    <w:rsid w:val="00056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9A8"/>
    <w:rPr>
      <w:rFonts w:ascii="Tahoma" w:hAnsi="Tahoma" w:cs="Tahoma"/>
      <w:sz w:val="16"/>
      <w:szCs w:val="16"/>
    </w:rPr>
  </w:style>
  <w:style w:type="character" w:customStyle="1" w:styleId="a4">
    <w:name w:val="Текст выноски Знак"/>
    <w:basedOn w:val="a0"/>
    <w:link w:val="a3"/>
    <w:uiPriority w:val="99"/>
    <w:semiHidden/>
    <w:rsid w:val="00EF49A8"/>
    <w:rPr>
      <w:rFonts w:ascii="Tahoma" w:eastAsia="Calibri" w:hAnsi="Tahoma" w:cs="Tahoma"/>
      <w:sz w:val="16"/>
      <w:szCs w:val="16"/>
    </w:rPr>
  </w:style>
  <w:style w:type="paragraph" w:styleId="a5">
    <w:name w:val="Body Text"/>
    <w:basedOn w:val="a"/>
    <w:link w:val="a6"/>
    <w:rsid w:val="00EF49A8"/>
    <w:pPr>
      <w:overflowPunct w:val="0"/>
      <w:autoSpaceDE w:val="0"/>
      <w:autoSpaceDN w:val="0"/>
      <w:adjustRightInd w:val="0"/>
      <w:textAlignment w:val="baseline"/>
    </w:pPr>
    <w:rPr>
      <w:rFonts w:ascii="Times CA" w:eastAsia="Times New Roman" w:hAnsi="Times CA"/>
      <w:sz w:val="20"/>
      <w:szCs w:val="20"/>
      <w:lang w:eastAsia="ru-RU"/>
    </w:rPr>
  </w:style>
  <w:style w:type="character" w:customStyle="1" w:styleId="a6">
    <w:name w:val="Основной текст Знак"/>
    <w:basedOn w:val="a0"/>
    <w:link w:val="a5"/>
    <w:rsid w:val="00EF49A8"/>
    <w:rPr>
      <w:rFonts w:ascii="Times CA" w:eastAsia="Times New Roman" w:hAnsi="Times CA" w:cs="Times New Roman"/>
      <w:sz w:val="20"/>
      <w:szCs w:val="20"/>
      <w:lang w:eastAsia="ru-RU"/>
    </w:rPr>
  </w:style>
  <w:style w:type="paragraph" w:styleId="a7">
    <w:name w:val="Body Text Indent"/>
    <w:basedOn w:val="a"/>
    <w:link w:val="a8"/>
    <w:uiPriority w:val="99"/>
    <w:semiHidden/>
    <w:unhideWhenUsed/>
    <w:rsid w:val="009747FE"/>
    <w:pPr>
      <w:spacing w:after="120"/>
      <w:ind w:left="283"/>
    </w:pPr>
  </w:style>
  <w:style w:type="character" w:customStyle="1" w:styleId="a8">
    <w:name w:val="Основной текст с отступом Знак"/>
    <w:basedOn w:val="a0"/>
    <w:link w:val="a7"/>
    <w:uiPriority w:val="99"/>
    <w:semiHidden/>
    <w:rsid w:val="009747FE"/>
    <w:rPr>
      <w:rFonts w:ascii="Times New Roman" w:eastAsia="Calibri" w:hAnsi="Times New Roman" w:cs="Times New Roman"/>
      <w:sz w:val="24"/>
    </w:rPr>
  </w:style>
  <w:style w:type="paragraph" w:styleId="a9">
    <w:name w:val="List Paragraph"/>
    <w:basedOn w:val="a"/>
    <w:uiPriority w:val="34"/>
    <w:qFormat/>
    <w:rsid w:val="009747FE"/>
    <w:pPr>
      <w:spacing w:after="200" w:line="276" w:lineRule="auto"/>
      <w:ind w:left="720"/>
      <w:contextualSpacing/>
    </w:pPr>
    <w:rPr>
      <w:rFonts w:asciiTheme="minorHAnsi" w:eastAsiaTheme="minorEastAsia" w:hAnsiTheme="minorHAnsi" w:cstheme="minorBidi"/>
      <w:sz w:val="22"/>
      <w:lang w:eastAsia="ru-RU"/>
    </w:rPr>
  </w:style>
  <w:style w:type="paragraph" w:customStyle="1" w:styleId="ConsPlusNormal">
    <w:name w:val="ConsPlusNormal"/>
    <w:rsid w:val="0087545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rsid w:val="002A000E"/>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paragraph" w:customStyle="1" w:styleId="ConsNormal">
    <w:name w:val="ConsNormal"/>
    <w:rsid w:val="000A0626"/>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lang w:eastAsia="ru-RU"/>
    </w:rPr>
  </w:style>
  <w:style w:type="paragraph" w:customStyle="1" w:styleId="ConsNonformat">
    <w:name w:val="ConsNonformat"/>
    <w:rsid w:val="002E116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ConsTitle">
    <w:name w:val="ConsTitle"/>
    <w:uiPriority w:val="99"/>
    <w:rsid w:val="002E1163"/>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styleId="aa">
    <w:name w:val="No Spacing"/>
    <w:uiPriority w:val="1"/>
    <w:qFormat/>
    <w:rsid w:val="00C82488"/>
    <w:pPr>
      <w:spacing w:after="0" w:line="240" w:lineRule="auto"/>
    </w:pPr>
    <w:rPr>
      <w:rFonts w:ascii="Calibri" w:eastAsia="Times New Roman" w:hAnsi="Calibri" w:cs="Times New Roman"/>
      <w:lang w:eastAsia="ru-RU"/>
    </w:rPr>
  </w:style>
  <w:style w:type="paragraph" w:styleId="3">
    <w:name w:val="Body Text Indent 3"/>
    <w:basedOn w:val="a"/>
    <w:link w:val="30"/>
    <w:unhideWhenUsed/>
    <w:rsid w:val="00DD345D"/>
    <w:pPr>
      <w:spacing w:after="120"/>
      <w:ind w:left="283"/>
    </w:pPr>
    <w:rPr>
      <w:sz w:val="16"/>
      <w:szCs w:val="16"/>
    </w:rPr>
  </w:style>
  <w:style w:type="character" w:customStyle="1" w:styleId="30">
    <w:name w:val="Основной текст с отступом 3 Знак"/>
    <w:basedOn w:val="a0"/>
    <w:link w:val="3"/>
    <w:rsid w:val="00DD345D"/>
    <w:rPr>
      <w:rFonts w:ascii="Times New Roman" w:eastAsia="Calibri" w:hAnsi="Times New Roman" w:cs="Times New Roman"/>
      <w:sz w:val="16"/>
      <w:szCs w:val="16"/>
    </w:rPr>
  </w:style>
  <w:style w:type="paragraph" w:styleId="2">
    <w:name w:val="Body Text 2"/>
    <w:basedOn w:val="a"/>
    <w:link w:val="20"/>
    <w:uiPriority w:val="99"/>
    <w:semiHidden/>
    <w:unhideWhenUsed/>
    <w:rsid w:val="00DD345D"/>
    <w:pPr>
      <w:spacing w:after="120" w:line="480" w:lineRule="auto"/>
    </w:pPr>
  </w:style>
  <w:style w:type="character" w:customStyle="1" w:styleId="20">
    <w:name w:val="Основной текст 2 Знак"/>
    <w:basedOn w:val="a0"/>
    <w:link w:val="2"/>
    <w:uiPriority w:val="99"/>
    <w:semiHidden/>
    <w:rsid w:val="00DD345D"/>
    <w:rPr>
      <w:rFonts w:ascii="Times New Roman" w:eastAsia="Calibri" w:hAnsi="Times New Roman" w:cs="Times New Roman"/>
      <w:sz w:val="24"/>
    </w:rPr>
  </w:style>
  <w:style w:type="paragraph" w:customStyle="1" w:styleId="ConsPlusCell">
    <w:name w:val="ConsPlusCell"/>
    <w:rsid w:val="00520C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A7325"/>
    <w:rPr>
      <w:rFonts w:ascii="Times New Roman" w:eastAsia="Times New Roman" w:hAnsi="Times New Roman" w:cs="Times New Roman"/>
      <w:b/>
      <w:szCs w:val="20"/>
    </w:rPr>
  </w:style>
  <w:style w:type="paragraph" w:styleId="ab">
    <w:name w:val="footer"/>
    <w:basedOn w:val="a"/>
    <w:link w:val="ac"/>
    <w:rsid w:val="000A7325"/>
    <w:pPr>
      <w:tabs>
        <w:tab w:val="center" w:pos="4677"/>
        <w:tab w:val="right" w:pos="9355"/>
      </w:tabs>
      <w:ind w:firstLine="709"/>
      <w:jc w:val="both"/>
    </w:pPr>
    <w:rPr>
      <w:rFonts w:eastAsia="Times New Roman"/>
      <w:sz w:val="28"/>
      <w:szCs w:val="20"/>
    </w:rPr>
  </w:style>
  <w:style w:type="character" w:customStyle="1" w:styleId="ac">
    <w:name w:val="Нижний колонтитул Знак"/>
    <w:basedOn w:val="a0"/>
    <w:link w:val="ab"/>
    <w:rsid w:val="000A7325"/>
    <w:rPr>
      <w:rFonts w:ascii="Times New Roman" w:eastAsia="Times New Roman" w:hAnsi="Times New Roman" w:cs="Times New Roman"/>
      <w:sz w:val="28"/>
      <w:szCs w:val="20"/>
    </w:rPr>
  </w:style>
  <w:style w:type="character" w:styleId="ad">
    <w:name w:val="page number"/>
    <w:basedOn w:val="a0"/>
    <w:rsid w:val="000A7325"/>
  </w:style>
  <w:style w:type="character" w:customStyle="1" w:styleId="apple-converted-space">
    <w:name w:val="apple-converted-space"/>
    <w:rsid w:val="000A7325"/>
  </w:style>
  <w:style w:type="character" w:customStyle="1" w:styleId="40">
    <w:name w:val="Заголовок 4 Знак"/>
    <w:basedOn w:val="a0"/>
    <w:link w:val="4"/>
    <w:uiPriority w:val="9"/>
    <w:semiHidden/>
    <w:rsid w:val="00056BDD"/>
    <w:rPr>
      <w:rFonts w:asciiTheme="majorHAnsi" w:eastAsiaTheme="majorEastAsia" w:hAnsiTheme="majorHAnsi" w:cstheme="majorBidi"/>
      <w:b/>
      <w:bCs/>
      <w:i/>
      <w:iCs/>
      <w:color w:val="4F81BD" w:themeColor="accent1"/>
      <w:sz w:val="24"/>
    </w:rPr>
  </w:style>
  <w:style w:type="paragraph" w:styleId="31">
    <w:name w:val="Body Text 3"/>
    <w:basedOn w:val="a"/>
    <w:link w:val="32"/>
    <w:uiPriority w:val="99"/>
    <w:unhideWhenUsed/>
    <w:rsid w:val="00056BDD"/>
    <w:pPr>
      <w:spacing w:after="120"/>
    </w:pPr>
    <w:rPr>
      <w:sz w:val="16"/>
      <w:szCs w:val="16"/>
    </w:rPr>
  </w:style>
  <w:style w:type="character" w:customStyle="1" w:styleId="32">
    <w:name w:val="Основной текст 3 Знак"/>
    <w:basedOn w:val="a0"/>
    <w:link w:val="31"/>
    <w:uiPriority w:val="99"/>
    <w:rsid w:val="00056BDD"/>
    <w:rPr>
      <w:rFonts w:ascii="Times New Roman" w:eastAsia="Calibri" w:hAnsi="Times New Roman" w:cs="Times New Roman"/>
      <w:sz w:val="16"/>
      <w:szCs w:val="16"/>
    </w:rPr>
  </w:style>
  <w:style w:type="paragraph" w:customStyle="1" w:styleId="ae">
    <w:name w:val="Стиль"/>
    <w:rsid w:val="005C0C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767073">
      <w:bodyDiv w:val="1"/>
      <w:marLeft w:val="0"/>
      <w:marRight w:val="0"/>
      <w:marTop w:val="0"/>
      <w:marBottom w:val="0"/>
      <w:divBdr>
        <w:top w:val="none" w:sz="0" w:space="0" w:color="auto"/>
        <w:left w:val="none" w:sz="0" w:space="0" w:color="auto"/>
        <w:bottom w:val="none" w:sz="0" w:space="0" w:color="auto"/>
        <w:right w:val="none" w:sz="0" w:space="0" w:color="auto"/>
      </w:divBdr>
    </w:div>
    <w:div w:id="2723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5</cp:revision>
  <cp:lastPrinted>2014-11-26T11:55:00Z</cp:lastPrinted>
  <dcterms:created xsi:type="dcterms:W3CDTF">2015-01-12T07:10:00Z</dcterms:created>
  <dcterms:modified xsi:type="dcterms:W3CDTF">2015-02-10T11:03:00Z</dcterms:modified>
</cp:coreProperties>
</file>