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F74922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3F1EE2" w:rsidRDefault="007D0693" w:rsidP="0010014A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10014A" w:rsidRPr="0010014A" w:rsidRDefault="0010014A" w:rsidP="0010014A">
      <w:pPr>
        <w:rPr>
          <w:b/>
          <w:szCs w:val="24"/>
        </w:rPr>
      </w:pPr>
    </w:p>
    <w:p w:rsidR="0093206A" w:rsidRPr="0060752B" w:rsidRDefault="0093206A" w:rsidP="0093206A">
      <w:pPr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 xml:space="preserve">Об утверждении схемы избирательных округов по выборам депутатов Совета сельского поселения Акъюловский сельсовет муниципального района </w:t>
      </w:r>
      <w:proofErr w:type="spellStart"/>
      <w:r w:rsidRPr="0060752B">
        <w:rPr>
          <w:b/>
          <w:sz w:val="26"/>
          <w:szCs w:val="26"/>
        </w:rPr>
        <w:t>Хайбуллинский</w:t>
      </w:r>
      <w:proofErr w:type="spellEnd"/>
      <w:r w:rsidRPr="0060752B">
        <w:rPr>
          <w:b/>
          <w:sz w:val="26"/>
          <w:szCs w:val="26"/>
        </w:rPr>
        <w:t xml:space="preserve"> район Республики Башкортостан тридцать седьмого созыва</w:t>
      </w:r>
    </w:p>
    <w:p w:rsidR="0093206A" w:rsidRPr="0060752B" w:rsidRDefault="0093206A" w:rsidP="0093206A">
      <w:pPr>
        <w:jc w:val="center"/>
        <w:rPr>
          <w:b/>
          <w:sz w:val="26"/>
          <w:szCs w:val="26"/>
        </w:rPr>
      </w:pPr>
    </w:p>
    <w:p w:rsidR="0093206A" w:rsidRPr="0060752B" w:rsidRDefault="0093206A" w:rsidP="0093206A">
      <w:pPr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60752B">
        <w:rPr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 Акъюловский сельсовет муниципального района </w:t>
      </w:r>
      <w:proofErr w:type="spellStart"/>
      <w:r w:rsidRPr="0060752B">
        <w:rPr>
          <w:sz w:val="26"/>
          <w:szCs w:val="26"/>
        </w:rPr>
        <w:t>Хайбуллинский</w:t>
      </w:r>
      <w:proofErr w:type="spellEnd"/>
      <w:r w:rsidRPr="0060752B">
        <w:rPr>
          <w:sz w:val="26"/>
          <w:szCs w:val="26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60752B">
        <w:rPr>
          <w:sz w:val="26"/>
          <w:szCs w:val="26"/>
        </w:rPr>
        <w:t>Хайбуллинский</w:t>
      </w:r>
      <w:proofErr w:type="spellEnd"/>
      <w:r w:rsidRPr="0060752B">
        <w:rPr>
          <w:sz w:val="26"/>
          <w:szCs w:val="26"/>
        </w:rPr>
        <w:t xml:space="preserve"> район Республики Башкортостан (с полномочиями избирательной комиссии сельского поселения</w:t>
      </w:r>
      <w:proofErr w:type="gramEnd"/>
      <w:r w:rsidRPr="0060752B">
        <w:rPr>
          <w:sz w:val="26"/>
          <w:szCs w:val="26"/>
        </w:rPr>
        <w:t xml:space="preserve"> Акъюловский сельсовет муниципального района </w:t>
      </w:r>
      <w:proofErr w:type="spellStart"/>
      <w:r w:rsidRPr="0060752B">
        <w:rPr>
          <w:sz w:val="26"/>
          <w:szCs w:val="26"/>
        </w:rPr>
        <w:t>Хайбуллинский</w:t>
      </w:r>
      <w:proofErr w:type="spellEnd"/>
      <w:r w:rsidRPr="0060752B">
        <w:rPr>
          <w:sz w:val="26"/>
          <w:szCs w:val="26"/>
        </w:rPr>
        <w:t xml:space="preserve"> район Республики Башкортостан) Совет сельского поселения Акъюловский сельсовет муниципального района </w:t>
      </w:r>
      <w:proofErr w:type="spellStart"/>
      <w:r w:rsidRPr="0060752B">
        <w:rPr>
          <w:sz w:val="26"/>
          <w:szCs w:val="26"/>
        </w:rPr>
        <w:t>Хайбуллинский</w:t>
      </w:r>
      <w:proofErr w:type="spellEnd"/>
      <w:r w:rsidRPr="0060752B">
        <w:rPr>
          <w:sz w:val="26"/>
          <w:szCs w:val="26"/>
        </w:rPr>
        <w:t xml:space="preserve"> район Республики Башкортостан решил:</w:t>
      </w:r>
    </w:p>
    <w:p w:rsidR="0093206A" w:rsidRPr="0060752B" w:rsidRDefault="0093206A" w:rsidP="0093206A">
      <w:pPr>
        <w:spacing w:line="288" w:lineRule="auto"/>
        <w:jc w:val="both"/>
        <w:rPr>
          <w:sz w:val="26"/>
          <w:szCs w:val="26"/>
        </w:rPr>
      </w:pPr>
      <w:r w:rsidRPr="0060752B">
        <w:rPr>
          <w:sz w:val="26"/>
          <w:szCs w:val="26"/>
        </w:rPr>
        <w:tab/>
        <w:t xml:space="preserve">1. Утвердить схему избирательных округов по выборам депутатов Совета сельского поселения Акъюловский сельсовет муниципального района </w:t>
      </w:r>
      <w:proofErr w:type="spellStart"/>
      <w:r w:rsidRPr="0060752B">
        <w:rPr>
          <w:sz w:val="26"/>
          <w:szCs w:val="26"/>
        </w:rPr>
        <w:t>Хайбуллинский</w:t>
      </w:r>
      <w:proofErr w:type="spellEnd"/>
      <w:r w:rsidRPr="0060752B">
        <w:rPr>
          <w:sz w:val="26"/>
          <w:szCs w:val="26"/>
        </w:rPr>
        <w:t xml:space="preserve"> район Республики Башкортостан тридцать седьмого созыва и ее графическое изображение (прилагается).</w:t>
      </w:r>
    </w:p>
    <w:p w:rsidR="0093206A" w:rsidRPr="0060752B" w:rsidRDefault="0093206A" w:rsidP="0093206A">
      <w:pPr>
        <w:spacing w:line="288" w:lineRule="auto"/>
        <w:jc w:val="both"/>
        <w:rPr>
          <w:sz w:val="26"/>
          <w:szCs w:val="26"/>
        </w:rPr>
      </w:pPr>
      <w:r w:rsidRPr="0060752B">
        <w:rPr>
          <w:sz w:val="26"/>
          <w:szCs w:val="26"/>
        </w:rPr>
        <w:tab/>
        <w:t xml:space="preserve">2. Обнародовать утвержденную схему избирательных округов и ее графическое изображение путем размещения на информационных стендах Администрации сельского поселения Акъюловский сельсовет муниципального района </w:t>
      </w:r>
      <w:proofErr w:type="spellStart"/>
      <w:r w:rsidRPr="0060752B">
        <w:rPr>
          <w:sz w:val="26"/>
          <w:szCs w:val="26"/>
        </w:rPr>
        <w:t>Хайбуллинский</w:t>
      </w:r>
      <w:proofErr w:type="spellEnd"/>
      <w:r w:rsidRPr="0060752B">
        <w:rPr>
          <w:sz w:val="26"/>
          <w:szCs w:val="26"/>
        </w:rPr>
        <w:t xml:space="preserve"> район Республики Башкортостан.</w:t>
      </w:r>
    </w:p>
    <w:p w:rsidR="0093206A" w:rsidRPr="0060752B" w:rsidRDefault="0093206A" w:rsidP="0093206A">
      <w:pPr>
        <w:spacing w:line="288" w:lineRule="auto"/>
        <w:jc w:val="both"/>
        <w:rPr>
          <w:sz w:val="26"/>
          <w:szCs w:val="26"/>
        </w:rPr>
      </w:pPr>
      <w:r w:rsidRPr="0060752B">
        <w:rPr>
          <w:sz w:val="26"/>
          <w:szCs w:val="26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60752B">
        <w:rPr>
          <w:sz w:val="26"/>
          <w:szCs w:val="26"/>
        </w:rPr>
        <w:t>Хайбуллинский</w:t>
      </w:r>
      <w:proofErr w:type="spellEnd"/>
      <w:r w:rsidRPr="0060752B">
        <w:rPr>
          <w:sz w:val="26"/>
          <w:szCs w:val="26"/>
        </w:rPr>
        <w:t xml:space="preserve"> район Республики Башкортостан.</w:t>
      </w:r>
    </w:p>
    <w:p w:rsidR="0093206A" w:rsidRDefault="0093206A" w:rsidP="0093206A">
      <w:pPr>
        <w:jc w:val="both"/>
        <w:rPr>
          <w:sz w:val="20"/>
          <w:szCs w:val="20"/>
        </w:rPr>
      </w:pPr>
    </w:p>
    <w:p w:rsidR="0093206A" w:rsidRPr="0060752B" w:rsidRDefault="0093206A" w:rsidP="0093206A">
      <w:pPr>
        <w:pStyle w:val="aa"/>
        <w:rPr>
          <w:rFonts w:ascii="Times New Roman" w:hAnsi="Times New Roman"/>
          <w:sz w:val="26"/>
          <w:szCs w:val="26"/>
        </w:rPr>
      </w:pPr>
      <w:r w:rsidRPr="0060752B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93206A" w:rsidRPr="0060752B" w:rsidRDefault="0093206A" w:rsidP="009320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752B">
        <w:rPr>
          <w:sz w:val="26"/>
          <w:szCs w:val="26"/>
        </w:rPr>
        <w:t xml:space="preserve">Акъюловский сельсовет:                                                 </w:t>
      </w:r>
      <w:proofErr w:type="spellStart"/>
      <w:r w:rsidRPr="0060752B">
        <w:rPr>
          <w:sz w:val="26"/>
          <w:szCs w:val="26"/>
        </w:rPr>
        <w:t>И.Р.Казакбаев</w:t>
      </w:r>
      <w:proofErr w:type="spellEnd"/>
    </w:p>
    <w:p w:rsidR="0093206A" w:rsidRPr="0060752B" w:rsidRDefault="0093206A" w:rsidP="0093206A">
      <w:pPr>
        <w:pStyle w:val="aa"/>
        <w:rPr>
          <w:rFonts w:ascii="Times New Roman" w:hAnsi="Times New Roman"/>
          <w:sz w:val="26"/>
          <w:szCs w:val="26"/>
        </w:rPr>
      </w:pPr>
    </w:p>
    <w:tbl>
      <w:tblPr>
        <w:tblW w:w="4530" w:type="dxa"/>
        <w:tblLayout w:type="fixed"/>
        <w:tblLook w:val="04A0"/>
      </w:tblPr>
      <w:tblGrid>
        <w:gridCol w:w="4530"/>
      </w:tblGrid>
      <w:tr w:rsidR="0093206A" w:rsidTr="00C4666C">
        <w:tc>
          <w:tcPr>
            <w:tcW w:w="4536" w:type="dxa"/>
          </w:tcPr>
          <w:p w:rsidR="0093206A" w:rsidRPr="0060752B" w:rsidRDefault="0093206A" w:rsidP="00C4666C">
            <w:r w:rsidRPr="0060752B">
              <w:t xml:space="preserve">с. </w:t>
            </w:r>
            <w:proofErr w:type="spellStart"/>
            <w:r w:rsidRPr="0060752B">
              <w:t>Галиахметово</w:t>
            </w:r>
            <w:proofErr w:type="spellEnd"/>
          </w:p>
          <w:p w:rsidR="0093206A" w:rsidRPr="0060752B" w:rsidRDefault="0093206A" w:rsidP="00C4666C">
            <w:r w:rsidRPr="0060752B">
              <w:t>20 апреля 2015 года</w:t>
            </w:r>
          </w:p>
          <w:p w:rsidR="0093206A" w:rsidRPr="0060752B" w:rsidRDefault="0093206A" w:rsidP="00C4666C">
            <w:r w:rsidRPr="0060752B">
              <w:t>№ Р-</w:t>
            </w:r>
            <w:r>
              <w:t>37/90</w:t>
            </w:r>
          </w:p>
          <w:p w:rsidR="0093206A" w:rsidRDefault="0093206A" w:rsidP="00C4666C">
            <w:pPr>
              <w:rPr>
                <w:sz w:val="28"/>
                <w:szCs w:val="28"/>
              </w:rPr>
            </w:pPr>
          </w:p>
          <w:p w:rsidR="0093206A" w:rsidRDefault="0093206A" w:rsidP="00C4666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06A" w:rsidRDefault="0093206A" w:rsidP="0093206A">
      <w:pPr>
        <w:jc w:val="both"/>
        <w:rPr>
          <w:sz w:val="28"/>
          <w:szCs w:val="28"/>
        </w:rPr>
      </w:pPr>
    </w:p>
    <w:p w:rsidR="0093206A" w:rsidRDefault="0093206A" w:rsidP="0093206A">
      <w:pPr>
        <w:jc w:val="both"/>
        <w:rPr>
          <w:sz w:val="28"/>
          <w:szCs w:val="28"/>
        </w:rPr>
      </w:pPr>
    </w:p>
    <w:tbl>
      <w:tblPr>
        <w:tblW w:w="0" w:type="auto"/>
        <w:tblInd w:w="4572" w:type="dxa"/>
        <w:tblLook w:val="04A0"/>
      </w:tblPr>
      <w:tblGrid>
        <w:gridCol w:w="4950"/>
      </w:tblGrid>
      <w:tr w:rsidR="0093206A" w:rsidTr="00C4666C">
        <w:trPr>
          <w:trHeight w:val="1530"/>
        </w:trPr>
        <w:tc>
          <w:tcPr>
            <w:tcW w:w="4950" w:type="dxa"/>
            <w:hideMark/>
          </w:tcPr>
          <w:p w:rsidR="0093206A" w:rsidRPr="0060752B" w:rsidRDefault="0093206A" w:rsidP="00C4666C">
            <w:pPr>
              <w:spacing w:line="276" w:lineRule="auto"/>
            </w:pPr>
            <w:r w:rsidRPr="0060752B">
              <w:t xml:space="preserve">Приложение к решению Совета </w:t>
            </w:r>
          </w:p>
          <w:p w:rsidR="0093206A" w:rsidRPr="0060752B" w:rsidRDefault="0093206A" w:rsidP="00C4666C">
            <w:pPr>
              <w:spacing w:line="276" w:lineRule="auto"/>
            </w:pPr>
            <w:r w:rsidRPr="0060752B">
              <w:t xml:space="preserve">сельского поселения </w:t>
            </w:r>
          </w:p>
          <w:p w:rsidR="0093206A" w:rsidRPr="0060752B" w:rsidRDefault="0093206A" w:rsidP="00C4666C">
            <w:pPr>
              <w:spacing w:line="276" w:lineRule="auto"/>
            </w:pPr>
            <w:r w:rsidRPr="0060752B">
              <w:t xml:space="preserve">Акъюловский сельсовет </w:t>
            </w:r>
          </w:p>
          <w:p w:rsidR="0093206A" w:rsidRPr="0060752B" w:rsidRDefault="0093206A" w:rsidP="00C4666C">
            <w:pPr>
              <w:spacing w:line="276" w:lineRule="auto"/>
            </w:pPr>
            <w:r w:rsidRPr="0060752B">
              <w:t xml:space="preserve">муниципального района </w:t>
            </w:r>
          </w:p>
          <w:p w:rsidR="0093206A" w:rsidRPr="0060752B" w:rsidRDefault="0093206A" w:rsidP="00C4666C">
            <w:pPr>
              <w:spacing w:line="276" w:lineRule="auto"/>
            </w:pPr>
            <w:proofErr w:type="spellStart"/>
            <w:r w:rsidRPr="0060752B">
              <w:t>Хайбуллинский</w:t>
            </w:r>
            <w:proofErr w:type="spellEnd"/>
            <w:r w:rsidRPr="0060752B">
              <w:t xml:space="preserve"> район</w:t>
            </w:r>
          </w:p>
          <w:p w:rsidR="0093206A" w:rsidRPr="0060752B" w:rsidRDefault="0093206A" w:rsidP="00C4666C">
            <w:pPr>
              <w:spacing w:line="276" w:lineRule="auto"/>
            </w:pPr>
            <w:r w:rsidRPr="0060752B">
              <w:t>Республики Башкортостан</w:t>
            </w:r>
          </w:p>
          <w:p w:rsidR="0093206A" w:rsidRDefault="0093206A" w:rsidP="00C4666C">
            <w:pPr>
              <w:spacing w:line="276" w:lineRule="auto"/>
              <w:rPr>
                <w:sz w:val="28"/>
                <w:szCs w:val="28"/>
              </w:rPr>
            </w:pPr>
            <w:r w:rsidRPr="0060752B">
              <w:t>«20»</w:t>
            </w:r>
            <w:r>
              <w:t xml:space="preserve"> </w:t>
            </w:r>
            <w:r w:rsidRPr="0060752B">
              <w:t>апреля №Р-37/90</w:t>
            </w:r>
          </w:p>
        </w:tc>
      </w:tr>
    </w:tbl>
    <w:p w:rsidR="0093206A" w:rsidRDefault="0093206A" w:rsidP="0093206A">
      <w:pPr>
        <w:jc w:val="both"/>
        <w:rPr>
          <w:sz w:val="28"/>
          <w:szCs w:val="28"/>
        </w:rPr>
      </w:pPr>
      <w:bookmarkStart w:id="0" w:name="_GoBack"/>
      <w:bookmarkEnd w:id="0"/>
    </w:p>
    <w:p w:rsidR="0093206A" w:rsidRDefault="0093206A" w:rsidP="0093206A">
      <w:pPr>
        <w:jc w:val="both"/>
        <w:rPr>
          <w:sz w:val="28"/>
          <w:szCs w:val="28"/>
        </w:rPr>
      </w:pPr>
    </w:p>
    <w:p w:rsidR="0093206A" w:rsidRPr="0060752B" w:rsidRDefault="0093206A" w:rsidP="0093206A">
      <w:pPr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 xml:space="preserve">Схема избирательных округов по выборам депутатов Совета сельского поселения Акъюловский сельсовет муниципального района </w:t>
      </w:r>
      <w:proofErr w:type="spellStart"/>
      <w:r w:rsidRPr="0060752B">
        <w:rPr>
          <w:b/>
          <w:sz w:val="26"/>
          <w:szCs w:val="26"/>
        </w:rPr>
        <w:t>Хайбуллинский</w:t>
      </w:r>
      <w:proofErr w:type="spellEnd"/>
      <w:r w:rsidRPr="0060752B">
        <w:rPr>
          <w:b/>
          <w:sz w:val="26"/>
          <w:szCs w:val="26"/>
        </w:rPr>
        <w:t xml:space="preserve"> район Республики Башкортостан тридцать седьмого созыва</w:t>
      </w:r>
    </w:p>
    <w:p w:rsidR="0093206A" w:rsidRPr="0060752B" w:rsidRDefault="0093206A" w:rsidP="0093206A">
      <w:pPr>
        <w:tabs>
          <w:tab w:val="center" w:pos="709"/>
        </w:tabs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Центр округов – </w:t>
      </w:r>
      <w:proofErr w:type="spellStart"/>
      <w:r w:rsidRPr="0060752B">
        <w:rPr>
          <w:sz w:val="26"/>
          <w:szCs w:val="26"/>
        </w:rPr>
        <w:t>с</w:t>
      </w:r>
      <w:proofErr w:type="gramStart"/>
      <w:r w:rsidRPr="0060752B">
        <w:rPr>
          <w:sz w:val="26"/>
          <w:szCs w:val="26"/>
        </w:rPr>
        <w:t>.А</w:t>
      </w:r>
      <w:proofErr w:type="gramEnd"/>
      <w:r w:rsidRPr="0060752B">
        <w:rPr>
          <w:sz w:val="26"/>
          <w:szCs w:val="26"/>
        </w:rPr>
        <w:t>къяр</w:t>
      </w:r>
      <w:proofErr w:type="spellEnd"/>
      <w:r w:rsidRPr="0060752B">
        <w:rPr>
          <w:sz w:val="26"/>
          <w:szCs w:val="26"/>
        </w:rPr>
        <w:t xml:space="preserve">, пр. </w:t>
      </w:r>
      <w:proofErr w:type="spellStart"/>
      <w:r w:rsidRPr="0060752B">
        <w:rPr>
          <w:sz w:val="26"/>
          <w:szCs w:val="26"/>
        </w:rPr>
        <w:t>С.Юлаева</w:t>
      </w:r>
      <w:proofErr w:type="spellEnd"/>
      <w:r w:rsidRPr="0060752B">
        <w:rPr>
          <w:sz w:val="26"/>
          <w:szCs w:val="26"/>
        </w:rPr>
        <w:t>, 45</w:t>
      </w:r>
    </w:p>
    <w:p w:rsidR="0093206A" w:rsidRPr="0060752B" w:rsidRDefault="0093206A" w:rsidP="0093206A">
      <w:pPr>
        <w:pStyle w:val="a7"/>
        <w:spacing w:after="0"/>
        <w:ind w:left="0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1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с. </w:t>
      </w:r>
      <w:proofErr w:type="spellStart"/>
      <w:r w:rsidRPr="0060752B">
        <w:rPr>
          <w:sz w:val="26"/>
          <w:szCs w:val="26"/>
        </w:rPr>
        <w:t>Галиахметово</w:t>
      </w:r>
      <w:proofErr w:type="spellEnd"/>
      <w:r w:rsidRPr="0060752B">
        <w:rPr>
          <w:sz w:val="26"/>
          <w:szCs w:val="26"/>
        </w:rPr>
        <w:t xml:space="preserve">, улица </w:t>
      </w:r>
      <w:proofErr w:type="spellStart"/>
      <w:r w:rsidRPr="0060752B">
        <w:rPr>
          <w:sz w:val="26"/>
          <w:szCs w:val="26"/>
        </w:rPr>
        <w:t>Заки</w:t>
      </w:r>
      <w:proofErr w:type="spellEnd"/>
      <w:r w:rsidRPr="0060752B">
        <w:rPr>
          <w:sz w:val="26"/>
          <w:szCs w:val="26"/>
        </w:rPr>
        <w:t xml:space="preserve"> </w:t>
      </w:r>
      <w:proofErr w:type="spellStart"/>
      <w:r w:rsidRPr="0060752B">
        <w:rPr>
          <w:sz w:val="26"/>
          <w:szCs w:val="26"/>
        </w:rPr>
        <w:t>Валиди</w:t>
      </w:r>
      <w:proofErr w:type="spellEnd"/>
      <w:r w:rsidRPr="0060752B">
        <w:rPr>
          <w:sz w:val="26"/>
          <w:szCs w:val="26"/>
        </w:rPr>
        <w:t>, дома с № 11 по № 39</w:t>
      </w:r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73</w:t>
      </w:r>
    </w:p>
    <w:p w:rsidR="0093206A" w:rsidRPr="0060752B" w:rsidRDefault="0093206A" w:rsidP="0093206A">
      <w:pPr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2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с. </w:t>
      </w:r>
      <w:proofErr w:type="spellStart"/>
      <w:r w:rsidRPr="0060752B">
        <w:rPr>
          <w:sz w:val="26"/>
          <w:szCs w:val="26"/>
        </w:rPr>
        <w:t>Галиахметово</w:t>
      </w:r>
      <w:proofErr w:type="spellEnd"/>
      <w:r w:rsidRPr="0060752B">
        <w:rPr>
          <w:sz w:val="26"/>
          <w:szCs w:val="26"/>
        </w:rPr>
        <w:t xml:space="preserve">, улицы: Мира; </w:t>
      </w:r>
      <w:proofErr w:type="spellStart"/>
      <w:r w:rsidRPr="0060752B">
        <w:rPr>
          <w:sz w:val="26"/>
          <w:szCs w:val="26"/>
        </w:rPr>
        <w:t>Заки</w:t>
      </w:r>
      <w:proofErr w:type="spellEnd"/>
      <w:r w:rsidRPr="0060752B">
        <w:rPr>
          <w:sz w:val="26"/>
          <w:szCs w:val="26"/>
        </w:rPr>
        <w:t xml:space="preserve"> </w:t>
      </w:r>
      <w:proofErr w:type="spellStart"/>
      <w:r w:rsidRPr="0060752B">
        <w:rPr>
          <w:sz w:val="26"/>
          <w:szCs w:val="26"/>
        </w:rPr>
        <w:t>Валиди</w:t>
      </w:r>
      <w:proofErr w:type="spellEnd"/>
      <w:r w:rsidRPr="0060752B">
        <w:rPr>
          <w:sz w:val="26"/>
          <w:szCs w:val="26"/>
        </w:rPr>
        <w:t>, дома с № 1 по № 10</w:t>
      </w:r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72</w:t>
      </w:r>
    </w:p>
    <w:p w:rsidR="0093206A" w:rsidRPr="0060752B" w:rsidRDefault="0093206A" w:rsidP="0093206A">
      <w:pPr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3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с. </w:t>
      </w:r>
      <w:proofErr w:type="spellStart"/>
      <w:r w:rsidRPr="0060752B">
        <w:rPr>
          <w:sz w:val="26"/>
          <w:szCs w:val="26"/>
        </w:rPr>
        <w:t>Галиахметово</w:t>
      </w:r>
      <w:proofErr w:type="spellEnd"/>
      <w:r w:rsidRPr="0060752B">
        <w:rPr>
          <w:sz w:val="26"/>
          <w:szCs w:val="26"/>
        </w:rPr>
        <w:t xml:space="preserve">, улицы: </w:t>
      </w:r>
      <w:proofErr w:type="spellStart"/>
      <w:r w:rsidRPr="0060752B">
        <w:rPr>
          <w:sz w:val="26"/>
          <w:szCs w:val="26"/>
        </w:rPr>
        <w:t>Худайбердина</w:t>
      </w:r>
      <w:proofErr w:type="spellEnd"/>
      <w:r w:rsidRPr="0060752B">
        <w:rPr>
          <w:sz w:val="26"/>
          <w:szCs w:val="26"/>
        </w:rPr>
        <w:t>; Гагарина, дома с № 1 по № 9</w:t>
      </w:r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73</w:t>
      </w:r>
    </w:p>
    <w:p w:rsidR="0093206A" w:rsidRPr="0060752B" w:rsidRDefault="0093206A" w:rsidP="0093206A">
      <w:pPr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4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с. </w:t>
      </w:r>
      <w:proofErr w:type="spellStart"/>
      <w:r w:rsidRPr="0060752B">
        <w:rPr>
          <w:sz w:val="26"/>
          <w:szCs w:val="26"/>
        </w:rPr>
        <w:t>Галиахметово</w:t>
      </w:r>
      <w:proofErr w:type="spellEnd"/>
      <w:r w:rsidRPr="0060752B">
        <w:rPr>
          <w:sz w:val="26"/>
          <w:szCs w:val="26"/>
        </w:rPr>
        <w:t xml:space="preserve">, улицы: </w:t>
      </w:r>
      <w:proofErr w:type="gramStart"/>
      <w:r w:rsidRPr="0060752B">
        <w:rPr>
          <w:sz w:val="26"/>
          <w:szCs w:val="26"/>
        </w:rPr>
        <w:t>Молодежная</w:t>
      </w:r>
      <w:proofErr w:type="gramEnd"/>
      <w:r w:rsidRPr="0060752B">
        <w:rPr>
          <w:sz w:val="26"/>
          <w:szCs w:val="26"/>
        </w:rPr>
        <w:t xml:space="preserve">; Салавата </w:t>
      </w:r>
      <w:proofErr w:type="spellStart"/>
      <w:r w:rsidRPr="0060752B">
        <w:rPr>
          <w:sz w:val="26"/>
          <w:szCs w:val="26"/>
        </w:rPr>
        <w:t>Юлаева</w:t>
      </w:r>
      <w:proofErr w:type="spellEnd"/>
      <w:r w:rsidRPr="0060752B">
        <w:rPr>
          <w:sz w:val="26"/>
          <w:szCs w:val="26"/>
        </w:rPr>
        <w:t xml:space="preserve">, дома с № 17 по № 29; </w:t>
      </w:r>
      <w:proofErr w:type="spellStart"/>
      <w:r w:rsidRPr="0060752B">
        <w:rPr>
          <w:sz w:val="26"/>
          <w:szCs w:val="26"/>
        </w:rPr>
        <w:t>Заки</w:t>
      </w:r>
      <w:proofErr w:type="spellEnd"/>
      <w:r w:rsidRPr="0060752B">
        <w:rPr>
          <w:sz w:val="26"/>
          <w:szCs w:val="26"/>
        </w:rPr>
        <w:t xml:space="preserve"> </w:t>
      </w:r>
      <w:proofErr w:type="spellStart"/>
      <w:r w:rsidRPr="0060752B">
        <w:rPr>
          <w:sz w:val="26"/>
          <w:szCs w:val="26"/>
        </w:rPr>
        <w:t>Валиди</w:t>
      </w:r>
      <w:proofErr w:type="spellEnd"/>
      <w:r w:rsidRPr="0060752B">
        <w:rPr>
          <w:sz w:val="26"/>
          <w:szCs w:val="26"/>
        </w:rPr>
        <w:t>, дома с № 40 по № 43</w:t>
      </w:r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76</w:t>
      </w:r>
    </w:p>
    <w:p w:rsidR="0093206A" w:rsidRPr="0060752B" w:rsidRDefault="0093206A" w:rsidP="0093206A">
      <w:pPr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5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с. </w:t>
      </w:r>
      <w:proofErr w:type="spellStart"/>
      <w:r w:rsidRPr="0060752B">
        <w:rPr>
          <w:sz w:val="26"/>
          <w:szCs w:val="26"/>
        </w:rPr>
        <w:t>Галиахметово</w:t>
      </w:r>
      <w:proofErr w:type="spellEnd"/>
      <w:r w:rsidRPr="0060752B">
        <w:rPr>
          <w:sz w:val="26"/>
          <w:szCs w:val="26"/>
        </w:rPr>
        <w:t xml:space="preserve">, улицы: Гагарина, с дома № 10 по № 24; Салавата </w:t>
      </w:r>
      <w:proofErr w:type="spellStart"/>
      <w:r w:rsidRPr="0060752B">
        <w:rPr>
          <w:sz w:val="26"/>
          <w:szCs w:val="26"/>
        </w:rPr>
        <w:t>Юлаева</w:t>
      </w:r>
      <w:proofErr w:type="spellEnd"/>
      <w:r w:rsidRPr="0060752B">
        <w:rPr>
          <w:sz w:val="26"/>
          <w:szCs w:val="26"/>
        </w:rPr>
        <w:t>, дома с № 1 по № 16</w:t>
      </w:r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73</w:t>
      </w:r>
    </w:p>
    <w:p w:rsidR="0093206A" w:rsidRPr="0060752B" w:rsidRDefault="0093206A" w:rsidP="0093206A">
      <w:pPr>
        <w:ind w:left="283"/>
        <w:jc w:val="center"/>
        <w:rPr>
          <w:sz w:val="26"/>
          <w:szCs w:val="26"/>
        </w:rPr>
      </w:pPr>
    </w:p>
    <w:p w:rsidR="0093206A" w:rsidRPr="0060752B" w:rsidRDefault="0093206A" w:rsidP="0093206A">
      <w:pPr>
        <w:ind w:left="283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6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noProof/>
          <w:sz w:val="26"/>
          <w:szCs w:val="26"/>
        </w:rPr>
      </w:pPr>
      <w:r w:rsidRPr="0060752B">
        <w:rPr>
          <w:sz w:val="26"/>
          <w:szCs w:val="26"/>
        </w:rPr>
        <w:t xml:space="preserve">д. </w:t>
      </w:r>
      <w:proofErr w:type="spellStart"/>
      <w:r w:rsidRPr="0060752B">
        <w:rPr>
          <w:sz w:val="26"/>
          <w:szCs w:val="26"/>
        </w:rPr>
        <w:t>Акназарово</w:t>
      </w:r>
      <w:proofErr w:type="spellEnd"/>
      <w:r w:rsidRPr="0060752B">
        <w:rPr>
          <w:sz w:val="26"/>
          <w:szCs w:val="26"/>
        </w:rPr>
        <w:t xml:space="preserve">, улицы: </w:t>
      </w:r>
      <w:proofErr w:type="spellStart"/>
      <w:r w:rsidRPr="0060752B">
        <w:rPr>
          <w:sz w:val="26"/>
          <w:szCs w:val="26"/>
        </w:rPr>
        <w:t>Сакмар</w:t>
      </w:r>
      <w:proofErr w:type="spellEnd"/>
      <w:r w:rsidRPr="0060752B">
        <w:rPr>
          <w:sz w:val="26"/>
          <w:szCs w:val="26"/>
        </w:rPr>
        <w:t xml:space="preserve">; </w:t>
      </w:r>
      <w:proofErr w:type="spellStart"/>
      <w:r w:rsidRPr="0060752B">
        <w:rPr>
          <w:sz w:val="26"/>
          <w:szCs w:val="26"/>
        </w:rPr>
        <w:t>Акназар</w:t>
      </w:r>
      <w:proofErr w:type="spellEnd"/>
      <w:r w:rsidRPr="0060752B">
        <w:rPr>
          <w:sz w:val="26"/>
          <w:szCs w:val="26"/>
        </w:rPr>
        <w:t>, дома с № 1 по № 30</w:t>
      </w:r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66</w:t>
      </w:r>
    </w:p>
    <w:p w:rsidR="0093206A" w:rsidRPr="0060752B" w:rsidRDefault="0093206A" w:rsidP="0093206A">
      <w:pPr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7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д. </w:t>
      </w:r>
      <w:proofErr w:type="spellStart"/>
      <w:r w:rsidRPr="0060752B">
        <w:rPr>
          <w:sz w:val="26"/>
          <w:szCs w:val="26"/>
        </w:rPr>
        <w:t>Акназарово</w:t>
      </w:r>
      <w:proofErr w:type="spellEnd"/>
      <w:r w:rsidRPr="0060752B">
        <w:rPr>
          <w:sz w:val="26"/>
          <w:szCs w:val="26"/>
        </w:rPr>
        <w:t xml:space="preserve">, улица </w:t>
      </w:r>
      <w:proofErr w:type="spellStart"/>
      <w:r w:rsidRPr="0060752B">
        <w:rPr>
          <w:sz w:val="26"/>
          <w:szCs w:val="26"/>
        </w:rPr>
        <w:t>Акназар</w:t>
      </w:r>
      <w:proofErr w:type="spellEnd"/>
      <w:r w:rsidRPr="0060752B">
        <w:rPr>
          <w:sz w:val="26"/>
          <w:szCs w:val="26"/>
        </w:rPr>
        <w:t>, дома с № 31 по № 58</w:t>
      </w:r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65</w:t>
      </w:r>
    </w:p>
    <w:p w:rsidR="0093206A" w:rsidRPr="0060752B" w:rsidRDefault="0093206A" w:rsidP="0093206A">
      <w:pPr>
        <w:pStyle w:val="a7"/>
        <w:spacing w:after="0"/>
        <w:ind w:left="0"/>
        <w:rPr>
          <w:noProof/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8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д. </w:t>
      </w:r>
      <w:proofErr w:type="spellStart"/>
      <w:r w:rsidRPr="0060752B">
        <w:rPr>
          <w:sz w:val="26"/>
          <w:szCs w:val="26"/>
        </w:rPr>
        <w:t>Акъюлово</w:t>
      </w:r>
      <w:proofErr w:type="spellEnd"/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71</w:t>
      </w:r>
    </w:p>
    <w:p w:rsidR="0093206A" w:rsidRPr="0060752B" w:rsidRDefault="0093206A" w:rsidP="0093206A">
      <w:pPr>
        <w:pStyle w:val="a7"/>
        <w:spacing w:after="0"/>
        <w:ind w:left="0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9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д. </w:t>
      </w:r>
      <w:proofErr w:type="spellStart"/>
      <w:r w:rsidRPr="0060752B">
        <w:rPr>
          <w:sz w:val="26"/>
          <w:szCs w:val="26"/>
        </w:rPr>
        <w:t>Уразбаево</w:t>
      </w:r>
      <w:proofErr w:type="spellEnd"/>
      <w:r w:rsidRPr="0060752B">
        <w:rPr>
          <w:sz w:val="26"/>
          <w:szCs w:val="26"/>
        </w:rPr>
        <w:t xml:space="preserve">, улицы: </w:t>
      </w:r>
      <w:proofErr w:type="spellStart"/>
      <w:r w:rsidRPr="0060752B">
        <w:rPr>
          <w:sz w:val="26"/>
          <w:szCs w:val="26"/>
        </w:rPr>
        <w:t>Акъегет</w:t>
      </w:r>
      <w:proofErr w:type="spellEnd"/>
      <w:r w:rsidRPr="0060752B">
        <w:rPr>
          <w:sz w:val="26"/>
          <w:szCs w:val="26"/>
        </w:rPr>
        <w:t xml:space="preserve">; </w:t>
      </w:r>
      <w:proofErr w:type="spellStart"/>
      <w:r w:rsidRPr="0060752B">
        <w:rPr>
          <w:sz w:val="26"/>
          <w:szCs w:val="26"/>
        </w:rPr>
        <w:t>Заки</w:t>
      </w:r>
      <w:proofErr w:type="spellEnd"/>
      <w:r w:rsidRPr="0060752B">
        <w:rPr>
          <w:sz w:val="26"/>
          <w:szCs w:val="26"/>
        </w:rPr>
        <w:t xml:space="preserve"> </w:t>
      </w:r>
      <w:proofErr w:type="spellStart"/>
      <w:r w:rsidRPr="0060752B">
        <w:rPr>
          <w:sz w:val="26"/>
          <w:szCs w:val="26"/>
        </w:rPr>
        <w:t>Валиди</w:t>
      </w:r>
      <w:proofErr w:type="spellEnd"/>
      <w:r w:rsidRPr="0060752B">
        <w:rPr>
          <w:sz w:val="26"/>
          <w:szCs w:val="26"/>
        </w:rPr>
        <w:t>, дома с № 24 по № 57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>Избирателей: 63</w:t>
      </w:r>
    </w:p>
    <w:p w:rsidR="0093206A" w:rsidRPr="0060752B" w:rsidRDefault="0093206A" w:rsidP="0093206A">
      <w:pPr>
        <w:pStyle w:val="a7"/>
        <w:spacing w:after="0"/>
        <w:ind w:left="0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b/>
          <w:sz w:val="26"/>
          <w:szCs w:val="26"/>
        </w:rPr>
      </w:pPr>
      <w:r w:rsidRPr="0060752B">
        <w:rPr>
          <w:b/>
          <w:sz w:val="26"/>
          <w:szCs w:val="26"/>
        </w:rPr>
        <w:t>Одномандатный избирательный округ № 10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  <w:r w:rsidRPr="0060752B">
        <w:rPr>
          <w:sz w:val="26"/>
          <w:szCs w:val="26"/>
        </w:rPr>
        <w:t xml:space="preserve">д. </w:t>
      </w:r>
      <w:proofErr w:type="spellStart"/>
      <w:r w:rsidRPr="0060752B">
        <w:rPr>
          <w:sz w:val="26"/>
          <w:szCs w:val="26"/>
        </w:rPr>
        <w:t>Уразбаево</w:t>
      </w:r>
      <w:proofErr w:type="spellEnd"/>
      <w:r w:rsidRPr="0060752B">
        <w:rPr>
          <w:sz w:val="26"/>
          <w:szCs w:val="26"/>
        </w:rPr>
        <w:t xml:space="preserve">, улицы: </w:t>
      </w:r>
      <w:proofErr w:type="gramStart"/>
      <w:r w:rsidRPr="0060752B">
        <w:rPr>
          <w:sz w:val="26"/>
          <w:szCs w:val="26"/>
        </w:rPr>
        <w:t>Речная</w:t>
      </w:r>
      <w:proofErr w:type="gramEnd"/>
      <w:r w:rsidRPr="0060752B">
        <w:rPr>
          <w:sz w:val="26"/>
          <w:szCs w:val="26"/>
        </w:rPr>
        <w:t xml:space="preserve">; </w:t>
      </w:r>
      <w:proofErr w:type="spellStart"/>
      <w:r w:rsidRPr="0060752B">
        <w:rPr>
          <w:sz w:val="26"/>
          <w:szCs w:val="26"/>
        </w:rPr>
        <w:t>Заки</w:t>
      </w:r>
      <w:proofErr w:type="spellEnd"/>
      <w:r w:rsidRPr="0060752B">
        <w:rPr>
          <w:sz w:val="26"/>
          <w:szCs w:val="26"/>
        </w:rPr>
        <w:t xml:space="preserve"> </w:t>
      </w:r>
      <w:proofErr w:type="spellStart"/>
      <w:r w:rsidRPr="0060752B">
        <w:rPr>
          <w:sz w:val="26"/>
          <w:szCs w:val="26"/>
        </w:rPr>
        <w:t>Валиди</w:t>
      </w:r>
      <w:proofErr w:type="spellEnd"/>
      <w:r w:rsidRPr="0060752B">
        <w:rPr>
          <w:sz w:val="26"/>
          <w:szCs w:val="26"/>
        </w:rPr>
        <w:t>, дома с № 1 по № 23</w:t>
      </w:r>
    </w:p>
    <w:p w:rsidR="0093206A" w:rsidRPr="0060752B" w:rsidRDefault="0093206A" w:rsidP="0093206A">
      <w:pPr>
        <w:pStyle w:val="a7"/>
        <w:spacing w:after="0"/>
        <w:jc w:val="center"/>
        <w:rPr>
          <w:i/>
          <w:iCs/>
          <w:sz w:val="26"/>
          <w:szCs w:val="26"/>
        </w:rPr>
      </w:pPr>
      <w:r w:rsidRPr="0060752B">
        <w:rPr>
          <w:sz w:val="26"/>
          <w:szCs w:val="26"/>
        </w:rPr>
        <w:t>Избирателей:  63</w:t>
      </w:r>
    </w:p>
    <w:p w:rsidR="0093206A" w:rsidRPr="0060752B" w:rsidRDefault="0093206A" w:rsidP="0093206A">
      <w:pPr>
        <w:pStyle w:val="a7"/>
        <w:spacing w:after="0"/>
        <w:jc w:val="center"/>
        <w:rPr>
          <w:sz w:val="26"/>
          <w:szCs w:val="26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10014A"/>
    <w:rsid w:val="00120F44"/>
    <w:rsid w:val="00136A9A"/>
    <w:rsid w:val="00167431"/>
    <w:rsid w:val="00170FD1"/>
    <w:rsid w:val="001863E7"/>
    <w:rsid w:val="00195561"/>
    <w:rsid w:val="00195B74"/>
    <w:rsid w:val="00195B95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3E63AA"/>
    <w:rsid w:val="003F1EE2"/>
    <w:rsid w:val="004053E0"/>
    <w:rsid w:val="00434478"/>
    <w:rsid w:val="00435F12"/>
    <w:rsid w:val="004540EA"/>
    <w:rsid w:val="00464563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57DA8"/>
    <w:rsid w:val="006909E8"/>
    <w:rsid w:val="006E13E9"/>
    <w:rsid w:val="00743AB9"/>
    <w:rsid w:val="00747537"/>
    <w:rsid w:val="00781678"/>
    <w:rsid w:val="00783CFE"/>
    <w:rsid w:val="00784F3D"/>
    <w:rsid w:val="007B7FB9"/>
    <w:rsid w:val="007C3D9A"/>
    <w:rsid w:val="007D0693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A4B95"/>
    <w:rsid w:val="008B7EB4"/>
    <w:rsid w:val="00914890"/>
    <w:rsid w:val="0093206A"/>
    <w:rsid w:val="009429A0"/>
    <w:rsid w:val="00966896"/>
    <w:rsid w:val="009747FE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06828"/>
    <w:rsid w:val="00C34AD9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9433B"/>
    <w:rsid w:val="00DA37C8"/>
    <w:rsid w:val="00DC12FE"/>
    <w:rsid w:val="00DD345D"/>
    <w:rsid w:val="00DE17EF"/>
    <w:rsid w:val="00DE43DA"/>
    <w:rsid w:val="00DE4E16"/>
    <w:rsid w:val="00E21B18"/>
    <w:rsid w:val="00E341B9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0FB6"/>
    <w:rsid w:val="00F157E6"/>
    <w:rsid w:val="00F502C5"/>
    <w:rsid w:val="00F54C38"/>
    <w:rsid w:val="00F63D18"/>
    <w:rsid w:val="00F74922"/>
    <w:rsid w:val="00F753BD"/>
    <w:rsid w:val="00F76119"/>
    <w:rsid w:val="00F874E7"/>
    <w:rsid w:val="00F90146"/>
    <w:rsid w:val="00F971F7"/>
    <w:rsid w:val="00FB30CB"/>
    <w:rsid w:val="00FC79CB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2015-11-10T03:56:00Z</cp:lastPrinted>
  <dcterms:created xsi:type="dcterms:W3CDTF">2015-12-01T05:27:00Z</dcterms:created>
  <dcterms:modified xsi:type="dcterms:W3CDTF">2015-12-01T05:27:00Z</dcterms:modified>
</cp:coreProperties>
</file>