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5A614D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5A614D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744757" w:rsidRDefault="00744757" w:rsidP="00744757">
      <w:pPr>
        <w:jc w:val="center"/>
        <w:outlineLvl w:val="0"/>
        <w:rPr>
          <w:b/>
          <w:sz w:val="28"/>
          <w:szCs w:val="28"/>
        </w:rPr>
      </w:pPr>
      <w:r w:rsidRPr="00744757">
        <w:rPr>
          <w:rStyle w:val="CharChar"/>
          <w:rFonts w:eastAsia="Arial Unicode MS" w:hAnsi="Lucida Sans Unicode" w:cs="Lucida Sans Unicode"/>
          <w:b/>
          <w:lang w:val="ru-RU"/>
        </w:rPr>
        <w:t>Ҡ</w:t>
      </w:r>
      <w:r w:rsidRPr="00736910"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А </w:t>
      </w:r>
      <w:proofErr w:type="gramStart"/>
      <w:r>
        <w:rPr>
          <w:rFonts w:eastAsia="Arial Unicode MS"/>
          <w:b/>
          <w:sz w:val="28"/>
          <w:szCs w:val="28"/>
        </w:rPr>
        <w:t>Р</w:t>
      </w:r>
      <w:proofErr w:type="gramEnd"/>
      <w:r>
        <w:rPr>
          <w:rFonts w:eastAsia="Arial Unicode MS"/>
          <w:b/>
          <w:sz w:val="28"/>
          <w:szCs w:val="28"/>
        </w:rPr>
        <w:t xml:space="preserve"> А Р </w:t>
      </w:r>
      <w:r>
        <w:rPr>
          <w:rFonts w:eastAsia="Arial Unicode MS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744757" w:rsidRDefault="00744757" w:rsidP="00744757">
      <w:pPr>
        <w:jc w:val="both"/>
        <w:rPr>
          <w:b/>
          <w:sz w:val="28"/>
          <w:szCs w:val="28"/>
        </w:rPr>
      </w:pPr>
    </w:p>
    <w:p w:rsidR="00744757" w:rsidRDefault="008D198E" w:rsidP="007A62D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 сен</w:t>
      </w:r>
      <w:r w:rsidR="00744757">
        <w:rPr>
          <w:sz w:val="28"/>
          <w:szCs w:val="28"/>
        </w:rPr>
        <w:t xml:space="preserve">тябрь  2016 </w:t>
      </w:r>
      <w:proofErr w:type="spellStart"/>
      <w:r w:rsidR="00744757">
        <w:rPr>
          <w:sz w:val="28"/>
          <w:szCs w:val="28"/>
        </w:rPr>
        <w:t>йыл</w:t>
      </w:r>
      <w:proofErr w:type="spellEnd"/>
      <w:r w:rsidR="00744757">
        <w:rPr>
          <w:sz w:val="28"/>
          <w:szCs w:val="28"/>
        </w:rPr>
        <w:t xml:space="preserve">                                № 29          </w:t>
      </w:r>
      <w:r>
        <w:rPr>
          <w:sz w:val="28"/>
          <w:szCs w:val="28"/>
        </w:rPr>
        <w:t xml:space="preserve">                 5 сен</w:t>
      </w:r>
      <w:r w:rsidR="00744757">
        <w:rPr>
          <w:sz w:val="28"/>
          <w:szCs w:val="28"/>
        </w:rPr>
        <w:t>тября  2016 года</w:t>
      </w:r>
    </w:p>
    <w:p w:rsidR="00744757" w:rsidRPr="00C33A1F" w:rsidRDefault="00744757" w:rsidP="00744757">
      <w:pPr>
        <w:pStyle w:val="p3"/>
        <w:jc w:val="center"/>
        <w:rPr>
          <w:sz w:val="28"/>
          <w:szCs w:val="28"/>
        </w:rPr>
      </w:pPr>
      <w:r w:rsidRPr="00C33A1F">
        <w:rPr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</w:t>
      </w:r>
      <w:r w:rsidR="007A62D0">
        <w:rPr>
          <w:sz w:val="28"/>
          <w:szCs w:val="28"/>
        </w:rPr>
        <w:t>ельского поселения Акъюло</w:t>
      </w:r>
      <w:r w:rsidRPr="00C33A1F">
        <w:rPr>
          <w:sz w:val="28"/>
          <w:szCs w:val="28"/>
        </w:rPr>
        <w:t xml:space="preserve">вский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</w:t>
      </w:r>
    </w:p>
    <w:p w:rsidR="00744757" w:rsidRPr="00C33A1F" w:rsidRDefault="00744757" w:rsidP="00744757">
      <w:pPr>
        <w:pStyle w:val="p4"/>
        <w:jc w:val="both"/>
        <w:rPr>
          <w:sz w:val="28"/>
          <w:szCs w:val="28"/>
        </w:rPr>
      </w:pPr>
      <w:r w:rsidRPr="00C33A1F">
        <w:rPr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на основании Устава  администрации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Башкортостан, администрация  администрации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33A1F">
        <w:rPr>
          <w:sz w:val="28"/>
          <w:szCs w:val="28"/>
        </w:rPr>
        <w:t>ПОСТАНОВЛЯЕТ:</w:t>
      </w:r>
    </w:p>
    <w:p w:rsidR="00744757" w:rsidRPr="00C33A1F" w:rsidRDefault="00744757" w:rsidP="00744757">
      <w:pPr>
        <w:pStyle w:val="p4"/>
        <w:jc w:val="both"/>
        <w:rPr>
          <w:sz w:val="28"/>
          <w:szCs w:val="28"/>
        </w:rPr>
      </w:pPr>
      <w:r w:rsidRPr="00C33A1F">
        <w:rPr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Башкортостан, согласно приложению.</w:t>
      </w:r>
    </w:p>
    <w:p w:rsidR="00744757" w:rsidRPr="00C33A1F" w:rsidRDefault="00744757" w:rsidP="00744757">
      <w:pPr>
        <w:pStyle w:val="p4"/>
        <w:jc w:val="both"/>
        <w:rPr>
          <w:sz w:val="28"/>
          <w:szCs w:val="28"/>
        </w:rPr>
      </w:pPr>
      <w:r w:rsidRPr="00C33A1F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 в сети Интернет.</w:t>
      </w:r>
    </w:p>
    <w:p w:rsidR="00744757" w:rsidRPr="00C33A1F" w:rsidRDefault="00744757" w:rsidP="00744757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3A1F">
        <w:rPr>
          <w:sz w:val="28"/>
          <w:szCs w:val="28"/>
        </w:rPr>
        <w:t xml:space="preserve">. </w:t>
      </w:r>
      <w:proofErr w:type="gramStart"/>
      <w:r w:rsidRPr="00C33A1F">
        <w:rPr>
          <w:sz w:val="28"/>
          <w:szCs w:val="28"/>
        </w:rPr>
        <w:t>Контроль за</w:t>
      </w:r>
      <w:proofErr w:type="gramEnd"/>
      <w:r w:rsidRPr="00C33A1F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r>
        <w:rPr>
          <w:sz w:val="28"/>
          <w:szCs w:val="28"/>
        </w:rPr>
        <w:t xml:space="preserve"> </w:t>
      </w:r>
      <w:r w:rsidRPr="00C33A1F">
        <w:rPr>
          <w:sz w:val="28"/>
          <w:szCs w:val="28"/>
        </w:rPr>
        <w:t xml:space="preserve">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</w:t>
      </w:r>
      <w:r w:rsidR="007A62D0">
        <w:rPr>
          <w:sz w:val="28"/>
          <w:szCs w:val="28"/>
        </w:rPr>
        <w:t xml:space="preserve">                        </w:t>
      </w:r>
      <w:proofErr w:type="spellStart"/>
      <w:r w:rsidR="007A62D0">
        <w:rPr>
          <w:sz w:val="28"/>
          <w:szCs w:val="28"/>
        </w:rPr>
        <w:t>Билалову</w:t>
      </w:r>
      <w:proofErr w:type="spellEnd"/>
      <w:r w:rsidR="007A62D0">
        <w:rPr>
          <w:sz w:val="28"/>
          <w:szCs w:val="28"/>
        </w:rPr>
        <w:t xml:space="preserve"> Г.З</w:t>
      </w:r>
      <w:r w:rsidRPr="00C33A1F">
        <w:rPr>
          <w:sz w:val="28"/>
          <w:szCs w:val="28"/>
        </w:rPr>
        <w:t>.</w:t>
      </w:r>
    </w:p>
    <w:p w:rsidR="00744757" w:rsidRDefault="00744757" w:rsidP="007447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  сельского поселения </w:t>
      </w:r>
    </w:p>
    <w:p w:rsidR="00744757" w:rsidRDefault="007A62D0" w:rsidP="007447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Акъюло</w:t>
      </w:r>
      <w:r w:rsidRPr="00C33A1F">
        <w:rPr>
          <w:sz w:val="28"/>
          <w:szCs w:val="28"/>
        </w:rPr>
        <w:t>вский</w:t>
      </w:r>
      <w:r w:rsidR="00744757">
        <w:rPr>
          <w:sz w:val="28"/>
          <w:szCs w:val="28"/>
        </w:rPr>
        <w:t xml:space="preserve"> сельсовет</w:t>
      </w:r>
    </w:p>
    <w:p w:rsidR="00744757" w:rsidRDefault="00744757" w:rsidP="007447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44757" w:rsidRDefault="00744757" w:rsidP="00744757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>  район</w:t>
      </w:r>
    </w:p>
    <w:p w:rsidR="00744757" w:rsidRDefault="00744757" w:rsidP="007447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                               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7A62D0" w:rsidRDefault="007A62D0" w:rsidP="00744757">
      <w:pPr>
        <w:shd w:val="clear" w:color="auto" w:fill="FFFFFF"/>
        <w:jc w:val="both"/>
        <w:rPr>
          <w:sz w:val="28"/>
          <w:szCs w:val="28"/>
        </w:rPr>
      </w:pPr>
    </w:p>
    <w:p w:rsidR="007A62D0" w:rsidRDefault="007A62D0" w:rsidP="00744757">
      <w:pPr>
        <w:shd w:val="clear" w:color="auto" w:fill="FFFFFF"/>
        <w:jc w:val="both"/>
        <w:rPr>
          <w:sz w:val="28"/>
          <w:szCs w:val="28"/>
        </w:rPr>
      </w:pPr>
    </w:p>
    <w:p w:rsidR="00744757" w:rsidRPr="004A1BAA" w:rsidRDefault="00744757" w:rsidP="00744757">
      <w:pPr>
        <w:ind w:left="4692" w:firstLine="708"/>
        <w:jc w:val="both"/>
        <w:rPr>
          <w:szCs w:val="24"/>
        </w:rPr>
      </w:pPr>
      <w:r w:rsidRPr="004A1BAA">
        <w:rPr>
          <w:szCs w:val="24"/>
        </w:rPr>
        <w:lastRenderedPageBreak/>
        <w:t xml:space="preserve">Приложение </w:t>
      </w:r>
    </w:p>
    <w:p w:rsidR="00744757" w:rsidRPr="004A1BAA" w:rsidRDefault="00744757" w:rsidP="00744757">
      <w:pPr>
        <w:tabs>
          <w:tab w:val="left" w:pos="9638"/>
        </w:tabs>
        <w:ind w:left="5400" w:right="-82"/>
        <w:rPr>
          <w:szCs w:val="24"/>
        </w:rPr>
      </w:pPr>
      <w:r w:rsidRPr="004A1BAA">
        <w:rPr>
          <w:szCs w:val="24"/>
        </w:rPr>
        <w:t xml:space="preserve">к постановлению Администрации сельского поселения </w:t>
      </w:r>
      <w:r w:rsidR="007A62D0" w:rsidRPr="004A1BAA">
        <w:rPr>
          <w:szCs w:val="24"/>
        </w:rPr>
        <w:t xml:space="preserve">Акъюловский </w:t>
      </w:r>
      <w:r w:rsidRPr="004A1BAA">
        <w:rPr>
          <w:szCs w:val="24"/>
        </w:rPr>
        <w:t xml:space="preserve">сельсовет муниципального района </w:t>
      </w:r>
      <w:proofErr w:type="spellStart"/>
      <w:r w:rsidRPr="004A1BAA">
        <w:rPr>
          <w:szCs w:val="24"/>
        </w:rPr>
        <w:t>Хайбуллинский</w:t>
      </w:r>
      <w:proofErr w:type="spellEnd"/>
      <w:r w:rsidRPr="004A1BAA">
        <w:rPr>
          <w:szCs w:val="24"/>
        </w:rPr>
        <w:t xml:space="preserve"> район Республики Башкортостан </w:t>
      </w:r>
    </w:p>
    <w:p w:rsidR="00744757" w:rsidRPr="004A1BAA" w:rsidRDefault="007A62D0" w:rsidP="00744757">
      <w:pPr>
        <w:tabs>
          <w:tab w:val="left" w:pos="9638"/>
        </w:tabs>
        <w:ind w:left="5400" w:right="-82"/>
        <w:rPr>
          <w:szCs w:val="24"/>
        </w:rPr>
      </w:pPr>
      <w:r w:rsidRPr="004A1BAA">
        <w:rPr>
          <w:szCs w:val="24"/>
        </w:rPr>
        <w:t>от  05 сентября 2016 года № 29</w:t>
      </w:r>
    </w:p>
    <w:p w:rsidR="00744757" w:rsidRPr="00FD3FC3" w:rsidRDefault="00744757" w:rsidP="00744757">
      <w:pPr>
        <w:pStyle w:val="p2"/>
        <w:jc w:val="center"/>
        <w:rPr>
          <w:sz w:val="28"/>
          <w:szCs w:val="28"/>
        </w:rPr>
      </w:pPr>
      <w:bookmarkStart w:id="0" w:name="Par35"/>
      <w:bookmarkEnd w:id="0"/>
      <w:r w:rsidRPr="00FD3FC3">
        <w:rPr>
          <w:sz w:val="28"/>
          <w:szCs w:val="28"/>
        </w:rPr>
        <w:t>ПОРЯДОК                                                                                                                      ПРЕДВАРИТЕЛЬНОГО УВЕДОМЛЕНИЯ ПРЕДСТАВИТЕЛЯ НАНИМАТЕЛЯ (РАБОТОДАТЕЛЯ) О ВЫПОЛНЕНИИ ИНОЙ ОПЛАЧИВАЕМОЙ РАБОТЫ МУНИЦИПАЛЬНЫМИ СЛУЖАЩИМИ АДМИНИСТРАЦ</w:t>
      </w:r>
      <w:r w:rsidR="007A62D0">
        <w:rPr>
          <w:sz w:val="28"/>
          <w:szCs w:val="28"/>
        </w:rPr>
        <w:t>ИИ СЕЛЬСКОГО ПОСЕЛЕНИЯ АКЪЮЛО</w:t>
      </w:r>
      <w:r>
        <w:rPr>
          <w:sz w:val="28"/>
          <w:szCs w:val="28"/>
        </w:rPr>
        <w:t>ВСКИЙ СЕЛЬСОВЕТ МУНИЦИПАЛЬНОГО РАЙОНА ХАЙБУЛЛИНСКИЙ РАЙОН РЕСПУБЛИКИ БАШКОРТОСТАН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 xml:space="preserve"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FD3FC3">
        <w:rPr>
          <w:sz w:val="28"/>
          <w:szCs w:val="28"/>
        </w:rPr>
        <w:t xml:space="preserve"> сельсовет муниципального района </w:t>
      </w:r>
      <w:proofErr w:type="spellStart"/>
      <w:r w:rsidRPr="00FD3FC3">
        <w:rPr>
          <w:sz w:val="28"/>
          <w:szCs w:val="28"/>
        </w:rPr>
        <w:t>Хайбуллинский</w:t>
      </w:r>
      <w:proofErr w:type="spellEnd"/>
      <w:r w:rsidRPr="00FD3FC3">
        <w:rPr>
          <w:sz w:val="28"/>
          <w:szCs w:val="28"/>
        </w:rPr>
        <w:t xml:space="preserve"> район Республики Башкортостан (далее - Порядок) устанавливает процедуру предварительного уведомления муниципальными служащими администрации </w:t>
      </w:r>
      <w:r>
        <w:rPr>
          <w:sz w:val="28"/>
          <w:szCs w:val="28"/>
        </w:rPr>
        <w:t xml:space="preserve"> </w:t>
      </w:r>
      <w:r w:rsidRPr="00C33A1F">
        <w:rPr>
          <w:sz w:val="28"/>
          <w:szCs w:val="28"/>
        </w:rPr>
        <w:t xml:space="preserve">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</w:t>
      </w:r>
      <w:r w:rsidRPr="00FD3FC3">
        <w:rPr>
          <w:sz w:val="28"/>
          <w:szCs w:val="28"/>
        </w:rPr>
        <w:t xml:space="preserve"> (далее - муниципальные служащие) </w:t>
      </w:r>
      <w:r>
        <w:rPr>
          <w:sz w:val="28"/>
          <w:szCs w:val="28"/>
        </w:rPr>
        <w:t>главу сельского поселения</w:t>
      </w:r>
      <w:r w:rsidRPr="00FD3F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3FC3">
        <w:rPr>
          <w:sz w:val="28"/>
          <w:szCs w:val="28"/>
        </w:rPr>
        <w:t>далее – глава) о выполнении иной оплачиваемой работы, форму уведомления, а также порядок регистрации уведомлений.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главы выполнять иную оплачиваемую работу, если это не повлечет за собой конфликт интересов.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2) заниматься иной оплачиваемой работой только вне рабочего (служебного) времени;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 xml:space="preserve">3) соблюдать при выполнении иной оплачиваемой работы требования, предусмотренные </w:t>
      </w:r>
      <w:r w:rsidRPr="00FD3FC3">
        <w:rPr>
          <w:rStyle w:val="s1"/>
          <w:sz w:val="28"/>
          <w:szCs w:val="28"/>
        </w:rPr>
        <w:t>статьей 1</w:t>
      </w:r>
      <w:r w:rsidRPr="00FD3FC3">
        <w:rPr>
          <w:sz w:val="28"/>
          <w:szCs w:val="28"/>
        </w:rPr>
        <w:t>4 Федерального закона от 2 марта 2007 года № 25-ФЗ «О муниципальной службе в Российской Федерации».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 xml:space="preserve">4. </w:t>
      </w:r>
      <w:r w:rsidRPr="00FD3FC3">
        <w:rPr>
          <w:rStyle w:val="s1"/>
          <w:sz w:val="28"/>
          <w:szCs w:val="28"/>
        </w:rPr>
        <w:t>Уведомление</w:t>
      </w:r>
      <w:r w:rsidRPr="00FD3FC3">
        <w:rPr>
          <w:sz w:val="28"/>
          <w:szCs w:val="28"/>
        </w:rPr>
        <w:t xml:space="preserve"> главы о выполнении иной оплачиваемой работы (далее - уведомление) представляется муниципальным служащим по форме согласно приложению №1 к настоящему Порядку.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lastRenderedPageBreak/>
        <w:t>В уведомлении указываются следующие сведения об иной оплачиваемой работе: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2) дата начала выполнения соответствующей работы;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3) срок, в течение которого будет осуществляться соответствующая работа.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главу муниципального образования повторно.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5. Муниципальный служащий представляет уведомление управляющему делами</w:t>
      </w:r>
      <w:r>
        <w:rPr>
          <w:sz w:val="28"/>
          <w:szCs w:val="28"/>
        </w:rPr>
        <w:t xml:space="preserve"> администрации </w:t>
      </w:r>
      <w:r w:rsidRPr="00C33A1F">
        <w:rPr>
          <w:sz w:val="28"/>
          <w:szCs w:val="28"/>
        </w:rPr>
        <w:t xml:space="preserve">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 xml:space="preserve">вский </w:t>
      </w:r>
      <w:r w:rsidRPr="00C33A1F">
        <w:rPr>
          <w:sz w:val="28"/>
          <w:szCs w:val="28"/>
        </w:rPr>
        <w:t xml:space="preserve">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</w:t>
      </w:r>
      <w:r w:rsidRPr="00FD3FC3">
        <w:rPr>
          <w:sz w:val="28"/>
          <w:szCs w:val="28"/>
        </w:rPr>
        <w:t xml:space="preserve"> (далее – управляющий делами).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6. Управляющий делами</w:t>
      </w:r>
      <w:r>
        <w:rPr>
          <w:sz w:val="28"/>
          <w:szCs w:val="28"/>
        </w:rPr>
        <w:t xml:space="preserve"> администрации </w:t>
      </w:r>
      <w:r w:rsidRPr="00C33A1F">
        <w:rPr>
          <w:sz w:val="28"/>
          <w:szCs w:val="28"/>
        </w:rPr>
        <w:t xml:space="preserve">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 w:rsidRPr="00C33A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3A1F">
        <w:rPr>
          <w:sz w:val="28"/>
          <w:szCs w:val="28"/>
        </w:rPr>
        <w:t>Хайбуллинский</w:t>
      </w:r>
      <w:proofErr w:type="spellEnd"/>
      <w:r w:rsidRPr="00C33A1F">
        <w:rPr>
          <w:sz w:val="28"/>
          <w:szCs w:val="28"/>
        </w:rPr>
        <w:t xml:space="preserve"> район Республики Башкортостан</w:t>
      </w:r>
      <w:r w:rsidRPr="00FD3FC3">
        <w:rPr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 xml:space="preserve">7.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</w:t>
      </w:r>
      <w:r w:rsidRPr="00FD3FC3">
        <w:rPr>
          <w:sz w:val="28"/>
          <w:szCs w:val="28"/>
        </w:rPr>
        <w:t xml:space="preserve"> в целях информирования обеспечивает направление уве</w:t>
      </w:r>
      <w:r>
        <w:rPr>
          <w:sz w:val="28"/>
          <w:szCs w:val="28"/>
        </w:rPr>
        <w:t xml:space="preserve">домления главе сельского поселения </w:t>
      </w:r>
      <w:r w:rsidR="007A62D0">
        <w:rPr>
          <w:sz w:val="28"/>
          <w:szCs w:val="28"/>
        </w:rPr>
        <w:t>Акъюло</w:t>
      </w:r>
      <w:r w:rsidR="007A62D0" w:rsidRPr="00C33A1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</w:t>
      </w:r>
      <w:r w:rsidRPr="00FD3FC3">
        <w:rPr>
          <w:sz w:val="28"/>
          <w:szCs w:val="28"/>
        </w:rPr>
        <w:t xml:space="preserve"> в трехдневный срок с момента поступления уведомления.</w:t>
      </w:r>
    </w:p>
    <w:p w:rsidR="00744757" w:rsidRPr="00FD3FC3" w:rsidRDefault="00744757" w:rsidP="00744757">
      <w:pPr>
        <w:pStyle w:val="p4"/>
        <w:jc w:val="both"/>
        <w:rPr>
          <w:sz w:val="28"/>
          <w:szCs w:val="28"/>
        </w:rPr>
      </w:pPr>
      <w:r w:rsidRPr="00FD3FC3">
        <w:rPr>
          <w:sz w:val="28"/>
          <w:szCs w:val="28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744757" w:rsidRDefault="00744757" w:rsidP="002C50EF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информирования главы сельского поселения </w:t>
      </w:r>
      <w:r w:rsidR="002C50EF">
        <w:rPr>
          <w:sz w:val="28"/>
          <w:szCs w:val="28"/>
        </w:rPr>
        <w:t>Акъюло</w:t>
      </w:r>
      <w:r w:rsidR="002C50EF" w:rsidRPr="00C33A1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</w:t>
      </w:r>
      <w:r w:rsidRPr="00FD3FC3">
        <w:rPr>
          <w:sz w:val="28"/>
          <w:szCs w:val="28"/>
        </w:rPr>
        <w:t xml:space="preserve"> уведомление приобщается к личному делу представившего его муниципального служащего.</w:t>
      </w:r>
    </w:p>
    <w:p w:rsidR="00744757" w:rsidRDefault="00744757" w:rsidP="00744757">
      <w:pPr>
        <w:rPr>
          <w:sz w:val="28"/>
          <w:szCs w:val="28"/>
        </w:rPr>
      </w:pPr>
    </w:p>
    <w:p w:rsidR="004A1BAA" w:rsidRDefault="004A1BAA" w:rsidP="00744757">
      <w:pPr>
        <w:rPr>
          <w:sz w:val="28"/>
          <w:szCs w:val="28"/>
        </w:rPr>
      </w:pPr>
    </w:p>
    <w:p w:rsidR="004A1BAA" w:rsidRDefault="004A1BAA" w:rsidP="00744757">
      <w:pPr>
        <w:rPr>
          <w:sz w:val="28"/>
          <w:szCs w:val="28"/>
        </w:rPr>
      </w:pPr>
    </w:p>
    <w:p w:rsidR="004A1BAA" w:rsidRDefault="004A1BAA" w:rsidP="00744757">
      <w:pPr>
        <w:rPr>
          <w:sz w:val="28"/>
          <w:szCs w:val="28"/>
        </w:rPr>
      </w:pPr>
    </w:p>
    <w:p w:rsidR="004A1BAA" w:rsidRPr="00FD3FC3" w:rsidRDefault="004A1BAA" w:rsidP="00744757">
      <w:pPr>
        <w:rPr>
          <w:sz w:val="28"/>
          <w:szCs w:val="28"/>
        </w:rPr>
      </w:pPr>
    </w:p>
    <w:p w:rsidR="002C50EF" w:rsidRDefault="004A1BAA" w:rsidP="002C50EF">
      <w:pPr>
        <w:pStyle w:val="p5"/>
        <w:jc w:val="center"/>
      </w:pPr>
      <w:r>
        <w:lastRenderedPageBreak/>
        <w:t xml:space="preserve">                                                                                                                                    </w:t>
      </w:r>
      <w:r w:rsidR="00744757" w:rsidRPr="002C50EF">
        <w:t>Приложение № 1</w:t>
      </w:r>
    </w:p>
    <w:p w:rsidR="002C50EF" w:rsidRDefault="002C50EF" w:rsidP="002C50EF">
      <w:pPr>
        <w:pStyle w:val="p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</w:t>
      </w:r>
      <w:r w:rsidR="00744757" w:rsidRPr="002C50EF">
        <w:t xml:space="preserve">к Порядку предварительного уведомления </w:t>
      </w:r>
    </w:p>
    <w:p w:rsidR="002C50EF" w:rsidRDefault="002C50EF" w:rsidP="002C50EF">
      <w:pPr>
        <w:pStyle w:val="p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</w:t>
      </w:r>
      <w:r w:rsidR="00744757" w:rsidRPr="002C50EF">
        <w:t xml:space="preserve">представителя нанимателя (работодателя) </w:t>
      </w:r>
    </w:p>
    <w:p w:rsidR="002C50EF" w:rsidRDefault="002C50EF" w:rsidP="002C50EF">
      <w:pPr>
        <w:pStyle w:val="p5"/>
        <w:spacing w:before="0" w:beforeAutospacing="0" w:after="0" w:afterAutospacing="0"/>
        <w:jc w:val="center"/>
      </w:pPr>
      <w:r>
        <w:t xml:space="preserve">             </w:t>
      </w:r>
      <w:r w:rsidR="00744757" w:rsidRPr="002C50EF">
        <w:t xml:space="preserve">                                                   </w:t>
      </w:r>
      <w:r>
        <w:t xml:space="preserve">                              </w:t>
      </w:r>
      <w:r w:rsidR="00744757" w:rsidRPr="002C50EF">
        <w:t xml:space="preserve"> о выполнении иной оплачиваемой работы   </w:t>
      </w:r>
      <w:r>
        <w:t xml:space="preserve"> </w:t>
      </w:r>
    </w:p>
    <w:p w:rsidR="002C50EF" w:rsidRDefault="00744757" w:rsidP="002C50EF">
      <w:pPr>
        <w:pStyle w:val="p5"/>
        <w:spacing w:before="0" w:beforeAutospacing="0" w:after="0" w:afterAutospacing="0"/>
        <w:jc w:val="center"/>
      </w:pPr>
      <w:r w:rsidRPr="002C50EF">
        <w:t xml:space="preserve">                                                    </w:t>
      </w:r>
      <w:r w:rsidR="002C50EF">
        <w:t xml:space="preserve">                                       </w:t>
      </w:r>
      <w:r w:rsidRPr="002C50EF">
        <w:t xml:space="preserve">муниципальными служащими администрации </w:t>
      </w:r>
    </w:p>
    <w:p w:rsidR="002C50EF" w:rsidRDefault="002C50EF" w:rsidP="002C50EF">
      <w:pPr>
        <w:pStyle w:val="p5"/>
        <w:spacing w:before="0" w:beforeAutospacing="0" w:after="0" w:afterAutospacing="0"/>
        <w:jc w:val="center"/>
      </w:pPr>
      <w:r>
        <w:t xml:space="preserve">                               </w:t>
      </w:r>
      <w:r w:rsidR="00744757" w:rsidRPr="002C50EF">
        <w:t xml:space="preserve">                                                             сельского поселения </w:t>
      </w:r>
      <w:r w:rsidRPr="002C50EF">
        <w:t>Акъюловский</w:t>
      </w:r>
      <w:r w:rsidR="00744757" w:rsidRPr="002C50EF">
        <w:t xml:space="preserve"> сельсовет </w:t>
      </w:r>
    </w:p>
    <w:p w:rsidR="002C50EF" w:rsidRDefault="002C50EF" w:rsidP="002C50EF">
      <w:pPr>
        <w:pStyle w:val="p5"/>
        <w:spacing w:before="0" w:beforeAutospacing="0" w:after="0" w:afterAutospacing="0"/>
        <w:jc w:val="center"/>
      </w:pPr>
      <w:r>
        <w:t xml:space="preserve">          </w:t>
      </w:r>
      <w:r w:rsidR="00744757" w:rsidRPr="002C50EF">
        <w:t xml:space="preserve">                                                       </w:t>
      </w:r>
      <w:r>
        <w:t xml:space="preserve">                        </w:t>
      </w:r>
      <w:r w:rsidR="00744757" w:rsidRPr="002C50EF">
        <w:t xml:space="preserve">муниципального района </w:t>
      </w:r>
      <w:proofErr w:type="spellStart"/>
      <w:r w:rsidR="00744757" w:rsidRPr="002C50EF">
        <w:t>Хайбуллинский</w:t>
      </w:r>
      <w:proofErr w:type="spellEnd"/>
      <w:r w:rsidR="00744757" w:rsidRPr="002C50EF">
        <w:t xml:space="preserve"> район</w:t>
      </w:r>
    </w:p>
    <w:p w:rsidR="00744757" w:rsidRDefault="002C50EF" w:rsidP="002C50EF">
      <w:pPr>
        <w:pStyle w:val="p5"/>
        <w:spacing w:before="0" w:beforeAutospacing="0" w:after="0" w:afterAutospacing="0"/>
        <w:jc w:val="center"/>
      </w:pPr>
      <w:r>
        <w:t xml:space="preserve">                                                </w:t>
      </w:r>
      <w:r w:rsidR="00744757" w:rsidRPr="002C50EF">
        <w:t xml:space="preserve">                                                            </w:t>
      </w:r>
      <w:r>
        <w:t xml:space="preserve">                </w:t>
      </w:r>
      <w:r w:rsidR="00744757" w:rsidRPr="002C50EF">
        <w:t>Республики Башкортостан</w:t>
      </w:r>
    </w:p>
    <w:p w:rsidR="002C50EF" w:rsidRPr="002C50EF" w:rsidRDefault="002C50EF" w:rsidP="002C50EF">
      <w:pPr>
        <w:pStyle w:val="p5"/>
        <w:spacing w:before="0" w:beforeAutospacing="0" w:after="0" w:afterAutospacing="0"/>
        <w:jc w:val="center"/>
      </w:pPr>
    </w:p>
    <w:p w:rsidR="002C50EF" w:rsidRDefault="002C50EF" w:rsidP="002C50EF">
      <w:pPr>
        <w:pStyle w:val="p5"/>
        <w:spacing w:before="0" w:beforeAutospacing="0" w:after="0" w:afterAutospacing="0"/>
        <w:jc w:val="right"/>
      </w:pPr>
      <w:r>
        <w:t xml:space="preserve">               </w:t>
      </w:r>
      <w:r w:rsidR="00744757" w:rsidRPr="002C50EF">
        <w:t>Главе сельского поселения</w:t>
      </w:r>
    </w:p>
    <w:p w:rsidR="002C50EF" w:rsidRDefault="00744757" w:rsidP="002C50EF">
      <w:pPr>
        <w:pStyle w:val="p5"/>
        <w:spacing w:before="0" w:beforeAutospacing="0" w:after="0" w:afterAutospacing="0"/>
        <w:jc w:val="right"/>
      </w:pPr>
      <w:r w:rsidRPr="002C50EF">
        <w:t xml:space="preserve">                                                                                          </w:t>
      </w:r>
      <w:r w:rsidR="002C50EF" w:rsidRPr="002C50EF">
        <w:t>Акъюловский</w:t>
      </w:r>
      <w:r w:rsidRPr="002C50EF">
        <w:t xml:space="preserve"> сельсовет </w:t>
      </w:r>
    </w:p>
    <w:p w:rsidR="002C50EF" w:rsidRDefault="00744757" w:rsidP="002C50EF">
      <w:pPr>
        <w:pStyle w:val="p5"/>
        <w:spacing w:before="0" w:beforeAutospacing="0" w:after="0" w:afterAutospacing="0"/>
        <w:jc w:val="right"/>
      </w:pPr>
      <w:r w:rsidRPr="002C50EF">
        <w:t xml:space="preserve">                                                                                    муниципального района  </w:t>
      </w:r>
    </w:p>
    <w:p w:rsidR="002C50EF" w:rsidRDefault="00744757" w:rsidP="002C50EF">
      <w:pPr>
        <w:pStyle w:val="p5"/>
        <w:spacing w:before="0" w:beforeAutospacing="0" w:after="0" w:afterAutospacing="0"/>
        <w:jc w:val="right"/>
      </w:pPr>
      <w:r w:rsidRPr="002C50EF">
        <w:t xml:space="preserve">                                                                                  </w:t>
      </w:r>
      <w:proofErr w:type="spellStart"/>
      <w:r w:rsidRPr="002C50EF">
        <w:t>Хайбуллинский</w:t>
      </w:r>
      <w:proofErr w:type="spellEnd"/>
      <w:r w:rsidRPr="002C50EF">
        <w:t xml:space="preserve"> район  </w:t>
      </w:r>
    </w:p>
    <w:p w:rsidR="00744757" w:rsidRPr="00FD3FC3" w:rsidRDefault="00744757" w:rsidP="002C50EF">
      <w:pPr>
        <w:pStyle w:val="p5"/>
        <w:spacing w:before="0" w:beforeAutospacing="0" w:after="0" w:afterAutospacing="0"/>
        <w:jc w:val="right"/>
        <w:rPr>
          <w:sz w:val="28"/>
          <w:szCs w:val="28"/>
        </w:rPr>
      </w:pPr>
      <w:r w:rsidRPr="002C50EF">
        <w:t xml:space="preserve">                                                                                            Республики Башкортостан                                                                     </w:t>
      </w:r>
      <w:r w:rsidR="002C50EF" w:rsidRPr="002C50EF">
        <w:t xml:space="preserve">                     </w:t>
      </w:r>
      <w:proofErr w:type="spellStart"/>
      <w:r w:rsidR="002C50EF" w:rsidRPr="002C50EF">
        <w:t>Ильбакову</w:t>
      </w:r>
      <w:proofErr w:type="spellEnd"/>
      <w:r w:rsidR="002C50EF" w:rsidRPr="002C50EF">
        <w:t xml:space="preserve"> Б.И</w:t>
      </w:r>
      <w:r>
        <w:rPr>
          <w:sz w:val="28"/>
          <w:szCs w:val="28"/>
        </w:rPr>
        <w:t>.</w:t>
      </w:r>
    </w:p>
    <w:p w:rsidR="00744757" w:rsidRPr="002C50EF" w:rsidRDefault="00744757" w:rsidP="002C50EF">
      <w:pPr>
        <w:pStyle w:val="p5"/>
        <w:spacing w:before="0" w:beforeAutospacing="0" w:after="0" w:afterAutospacing="0"/>
        <w:jc w:val="right"/>
      </w:pPr>
      <w:r w:rsidRPr="002C50EF">
        <w:t xml:space="preserve">   от ___________________________________    ___________________________________            ___________________________________</w:t>
      </w:r>
    </w:p>
    <w:p w:rsidR="00744757" w:rsidRPr="002C50EF" w:rsidRDefault="00744757" w:rsidP="00744757">
      <w:pPr>
        <w:pStyle w:val="p6"/>
        <w:jc w:val="right"/>
      </w:pPr>
      <w:r w:rsidRPr="002C50EF">
        <w:t>(наименование должности фамилия, имя, отчество                                     муниципального служащего)</w:t>
      </w:r>
    </w:p>
    <w:p w:rsidR="00744757" w:rsidRPr="002C50EF" w:rsidRDefault="002C50EF" w:rsidP="002C50EF">
      <w:pPr>
        <w:pStyle w:val="p2"/>
        <w:jc w:val="center"/>
      </w:pPr>
      <w:bookmarkStart w:id="1" w:name="Par103"/>
      <w:bookmarkEnd w:id="1"/>
      <w:r>
        <w:t xml:space="preserve">                   </w:t>
      </w:r>
      <w:r w:rsidR="00744757" w:rsidRPr="002C50EF">
        <w:t>Уведомление                                                                                                                               о выполнении иной оплачиваемой работы</w:t>
      </w:r>
    </w:p>
    <w:p w:rsidR="00744757" w:rsidRPr="002C50EF" w:rsidRDefault="00744757" w:rsidP="00744757">
      <w:pPr>
        <w:pStyle w:val="p4"/>
      </w:pPr>
      <w:r w:rsidRPr="002C50EF"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757" w:rsidRPr="002C50EF" w:rsidRDefault="00744757" w:rsidP="00744757">
      <w:pPr>
        <w:pStyle w:val="p7"/>
      </w:pPr>
      <w:r w:rsidRPr="002C50EF"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744757" w:rsidRPr="002C50EF" w:rsidRDefault="00744757" w:rsidP="00744757">
      <w:pPr>
        <w:pStyle w:val="p3"/>
      </w:pPr>
      <w:r w:rsidRPr="002C50EF">
        <w:t>Выполнение указанной работы не повлечет за собой конфликта интересов.</w:t>
      </w:r>
    </w:p>
    <w:p w:rsidR="00744757" w:rsidRPr="002C50EF" w:rsidRDefault="00744757" w:rsidP="00744757">
      <w:pPr>
        <w:pStyle w:val="p3"/>
      </w:pPr>
      <w:r w:rsidRPr="002C50EF"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2C50EF">
        <w:br/>
        <w:t>«О муниципальной службе в Российской Федерации».</w:t>
      </w:r>
    </w:p>
    <w:p w:rsidR="00744757" w:rsidRPr="002C50EF" w:rsidRDefault="00744757" w:rsidP="00744757">
      <w:pPr>
        <w:pStyle w:val="p1"/>
      </w:pPr>
      <w:r w:rsidRPr="002C50EF">
        <w:t>_________________ ________________</w:t>
      </w:r>
    </w:p>
    <w:p w:rsidR="00744757" w:rsidRPr="002C50EF" w:rsidRDefault="00744757" w:rsidP="00744757">
      <w:pPr>
        <w:pStyle w:val="p1"/>
      </w:pPr>
      <w:r w:rsidRPr="002C50EF">
        <w:t>(дата) (подпись)</w:t>
      </w:r>
    </w:p>
    <w:p w:rsidR="00B3004B" w:rsidRPr="002C50EF" w:rsidRDefault="00B3004B" w:rsidP="006D25DC">
      <w:pPr>
        <w:rPr>
          <w:szCs w:val="24"/>
        </w:rPr>
      </w:pPr>
    </w:p>
    <w:sectPr w:rsidR="00B3004B" w:rsidRPr="002C50EF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8511E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A000E"/>
    <w:rsid w:val="002C50EF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5F12"/>
    <w:rsid w:val="004408F9"/>
    <w:rsid w:val="00446488"/>
    <w:rsid w:val="004540EA"/>
    <w:rsid w:val="004A1BA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A614D"/>
    <w:rsid w:val="005B6C7E"/>
    <w:rsid w:val="005F6A3F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44757"/>
    <w:rsid w:val="00781997"/>
    <w:rsid w:val="007A383A"/>
    <w:rsid w:val="007A62D0"/>
    <w:rsid w:val="007B3B62"/>
    <w:rsid w:val="007B5D77"/>
    <w:rsid w:val="007C3D9A"/>
    <w:rsid w:val="007D2273"/>
    <w:rsid w:val="00815938"/>
    <w:rsid w:val="0087545B"/>
    <w:rsid w:val="0087599F"/>
    <w:rsid w:val="008A7D35"/>
    <w:rsid w:val="008B7EB4"/>
    <w:rsid w:val="008D198E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7274"/>
    <w:rsid w:val="00C04426"/>
    <w:rsid w:val="00C1661B"/>
    <w:rsid w:val="00C23CDF"/>
    <w:rsid w:val="00C26411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89F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  <w:style w:type="paragraph" w:customStyle="1" w:styleId="p1">
    <w:name w:val="p1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2">
    <w:name w:val="p2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3">
    <w:name w:val="p3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4">
    <w:name w:val="p4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1">
    <w:name w:val="s1"/>
    <w:rsid w:val="00744757"/>
  </w:style>
  <w:style w:type="paragraph" w:customStyle="1" w:styleId="p5">
    <w:name w:val="p5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6">
    <w:name w:val="p6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7">
    <w:name w:val="p7"/>
    <w:basedOn w:val="a"/>
    <w:rsid w:val="00744757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2016-11-11T07:20:00Z</dcterms:created>
  <dcterms:modified xsi:type="dcterms:W3CDTF">2016-11-11T07:20:00Z</dcterms:modified>
</cp:coreProperties>
</file>