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FA" w:rsidRDefault="005D36FA" w:rsidP="005D36FA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5D36FA" w:rsidTr="005D36FA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D36F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5D36FA" w:rsidRDefault="005D36F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eastAsia="en-US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  <w:lang w:eastAsia="en-US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  <w:lang w:eastAsia="en-US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  <w:lang w:eastAsia="en-US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  <w:lang w:eastAsia="en-US"/>
                    </w:rPr>
                    <w:t>,</w:t>
                  </w:r>
                  <w:proofErr w:type="gramEnd"/>
                </w:p>
                <w:p w:rsidR="005D36FA" w:rsidRDefault="005D36FA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  <w:lang w:eastAsia="en-US"/>
                    </w:rPr>
                  </w:pPr>
                  <w:r>
                    <w:rPr>
                      <w:rFonts w:ascii="BashFont" w:hAnsi="BashFont"/>
                      <w:sz w:val="16"/>
                      <w:lang w:eastAsia="en-US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  <w:lang w:eastAsia="en-US"/>
                    </w:rPr>
                    <w:t>, 5/6, тел.(34758) 2-37-14</w:t>
                  </w:r>
                </w:p>
                <w:p w:rsidR="005D36FA" w:rsidRDefault="005D36FA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 w:eastAsia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5D36FA" w:rsidRDefault="005D36FA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5D36FA" w:rsidRDefault="005D36FA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D36F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5D36FA" w:rsidRDefault="005D36FA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D36FA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5D36FA" w:rsidRDefault="005D36FA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D36FA" w:rsidRDefault="005D36FA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5D36FA" w:rsidRDefault="005D36FA">
            <w:pPr>
              <w:spacing w:line="276" w:lineRule="auto"/>
            </w:pPr>
          </w:p>
        </w:tc>
      </w:tr>
    </w:tbl>
    <w:p w:rsidR="005D36FA" w:rsidRDefault="005E3E42" w:rsidP="005D36FA">
      <w:pPr>
        <w:rPr>
          <w:sz w:val="16"/>
          <w:szCs w:val="16"/>
        </w:rPr>
      </w:pPr>
      <w:r w:rsidRPr="005E3E42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5D36FA" w:rsidRDefault="005D36FA" w:rsidP="005D3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D36FA" w:rsidRDefault="005D36FA" w:rsidP="005D36FA">
      <w:pPr>
        <w:jc w:val="both"/>
        <w:rPr>
          <w:szCs w:val="24"/>
        </w:rPr>
      </w:pPr>
    </w:p>
    <w:p w:rsidR="005D36FA" w:rsidRDefault="005D36FA" w:rsidP="005D36FA">
      <w:pPr>
        <w:spacing w:line="264" w:lineRule="auto"/>
        <w:jc w:val="both"/>
        <w:rPr>
          <w:szCs w:val="24"/>
        </w:rPr>
      </w:pPr>
      <w:r>
        <w:rPr>
          <w:b/>
          <w:caps/>
          <w:szCs w:val="24"/>
          <w:lang w:val="be-BY"/>
        </w:rPr>
        <w:t xml:space="preserve">      ҡарар</w:t>
      </w:r>
      <w:r>
        <w:rPr>
          <w:b/>
          <w:caps/>
          <w:szCs w:val="24"/>
          <w:lang w:val="be-BY"/>
        </w:rPr>
        <w:tab/>
      </w:r>
      <w:r>
        <w:rPr>
          <w:b/>
          <w:szCs w:val="24"/>
          <w:lang w:val="be-BY"/>
        </w:rPr>
        <w:t xml:space="preserve">                              </w:t>
      </w:r>
      <w:r>
        <w:rPr>
          <w:b/>
          <w:szCs w:val="24"/>
          <w:lang w:val="be-BY"/>
        </w:rPr>
        <w:tab/>
        <w:t xml:space="preserve">                                       </w:t>
      </w:r>
      <w:r>
        <w:rPr>
          <w:b/>
          <w:caps/>
          <w:szCs w:val="24"/>
          <w:lang w:val="be-BY"/>
        </w:rPr>
        <w:t>постановление</w:t>
      </w:r>
    </w:p>
    <w:p w:rsidR="005D36FA" w:rsidRDefault="005D36FA" w:rsidP="005D36FA">
      <w:pPr>
        <w:pStyle w:val="2"/>
        <w:spacing w:line="264" w:lineRule="auto"/>
        <w:jc w:val="both"/>
        <w:rPr>
          <w:lang w:val="ba-RU"/>
        </w:rPr>
      </w:pPr>
      <w:r>
        <w:t xml:space="preserve">27 февраль   2017 </w:t>
      </w:r>
      <w:proofErr w:type="spellStart"/>
      <w:r>
        <w:t>й</w:t>
      </w:r>
      <w:proofErr w:type="spellEnd"/>
      <w:r>
        <w:t xml:space="preserve">.                             № 7/1            </w:t>
      </w:r>
      <w:r>
        <w:rPr>
          <w:lang w:val="ba-RU"/>
        </w:rPr>
        <w:t xml:space="preserve">        </w:t>
      </w:r>
      <w:r>
        <w:t xml:space="preserve"> 27 февраль  2017 года</w:t>
      </w:r>
      <w:r>
        <w:rPr>
          <w:lang w:val="ba-RU"/>
        </w:rPr>
        <w:t xml:space="preserve"> </w:t>
      </w:r>
    </w:p>
    <w:p w:rsidR="005D36FA" w:rsidRDefault="005D36FA" w:rsidP="005D36FA">
      <w:pPr>
        <w:pStyle w:val="2"/>
        <w:spacing w:line="264" w:lineRule="auto"/>
        <w:jc w:val="both"/>
        <w:rPr>
          <w:szCs w:val="24"/>
        </w:rPr>
      </w:pPr>
      <w:r>
        <w:rPr>
          <w:lang w:val="ba-RU"/>
        </w:rPr>
        <w:t xml:space="preserve">Ғәлиәхмәт </w:t>
      </w:r>
      <w:proofErr w:type="spellStart"/>
      <w:r>
        <w:rPr>
          <w:szCs w:val="24"/>
        </w:rPr>
        <w:t>ауылы</w:t>
      </w:r>
      <w:proofErr w:type="spellEnd"/>
      <w:r>
        <w:rPr>
          <w:szCs w:val="24"/>
        </w:rPr>
        <w:t xml:space="preserve">                                                            </w:t>
      </w:r>
      <w:r>
        <w:rPr>
          <w:szCs w:val="24"/>
          <w:lang w:val="ba-RU"/>
        </w:rPr>
        <w:t xml:space="preserve">      </w:t>
      </w:r>
      <w:r>
        <w:rPr>
          <w:szCs w:val="24"/>
        </w:rPr>
        <w:t xml:space="preserve">село </w:t>
      </w:r>
      <w:proofErr w:type="spellStart"/>
      <w:r>
        <w:rPr>
          <w:szCs w:val="24"/>
        </w:rPr>
        <w:t>Галиахметово</w:t>
      </w:r>
      <w:proofErr w:type="spellEnd"/>
    </w:p>
    <w:p w:rsidR="005D36FA" w:rsidRDefault="005D36FA" w:rsidP="005D36FA">
      <w:pPr>
        <w:autoSpaceDE w:val="0"/>
        <w:autoSpaceDN w:val="0"/>
        <w:adjustRightInd w:val="0"/>
        <w:rPr>
          <w:bCs/>
          <w:szCs w:val="24"/>
        </w:rPr>
      </w:pPr>
    </w:p>
    <w:p w:rsidR="005D36FA" w:rsidRDefault="005D36FA" w:rsidP="00D40652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сельского поселения  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сельсовет муниципального района </w:t>
      </w:r>
      <w:proofErr w:type="spellStart"/>
      <w:r>
        <w:rPr>
          <w:bCs/>
          <w:szCs w:val="24"/>
        </w:rPr>
        <w:t>Хайбуллинский</w:t>
      </w:r>
      <w:proofErr w:type="spellEnd"/>
      <w:r>
        <w:rPr>
          <w:bCs/>
          <w:szCs w:val="24"/>
        </w:rPr>
        <w:t xml:space="preserve"> район Республики Башкортостан и урегулированию конфликта интересов</w:t>
      </w:r>
    </w:p>
    <w:p w:rsidR="005D36FA" w:rsidRDefault="005D36FA" w:rsidP="005D36FA">
      <w:pPr>
        <w:autoSpaceDE w:val="0"/>
        <w:autoSpaceDN w:val="0"/>
        <w:adjustRightInd w:val="0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соответствии с Федеральным законом от 25 декабря 2008 г. № 273-ФЗ "О противодействии коррупции", Указом Президента Российской Федерации от 22.12.2015 г. № 650, Указом Президента Российской Федерации от 19.09.2017 г. № 431 постановляю: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Признать утр</w:t>
      </w:r>
      <w:r w:rsidR="004D7FA4">
        <w:rPr>
          <w:szCs w:val="24"/>
        </w:rPr>
        <w:t>атившим силу постановление от 20 июля 2015г. №30</w:t>
      </w:r>
      <w:r>
        <w:rPr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</w:t>
      </w:r>
      <w:r w:rsidRPr="005D36FA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и урегулированию конфликта интересов», постановление от </w:t>
      </w:r>
      <w:r w:rsidR="004D7FA4">
        <w:rPr>
          <w:szCs w:val="24"/>
        </w:rPr>
        <w:t>20.07.2016 № 25</w:t>
      </w:r>
      <w:r>
        <w:rPr>
          <w:szCs w:val="24"/>
        </w:rPr>
        <w:t xml:space="preserve"> «О внесении изменений в постановление Администрации сельского поселения </w:t>
      </w:r>
      <w:r>
        <w:rPr>
          <w:szCs w:val="24"/>
          <w:lang w:val="ba-RU"/>
        </w:rPr>
        <w:t xml:space="preserve">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</w:t>
      </w:r>
      <w:r w:rsidR="00D40652">
        <w:rPr>
          <w:szCs w:val="24"/>
        </w:rPr>
        <w:t xml:space="preserve"> </w:t>
      </w:r>
      <w:r>
        <w:rPr>
          <w:szCs w:val="24"/>
        </w:rPr>
        <w:t>от</w:t>
      </w:r>
      <w:r w:rsidR="00D40652">
        <w:rPr>
          <w:szCs w:val="24"/>
        </w:rPr>
        <w:t xml:space="preserve"> 18.07.2016 г</w:t>
      </w:r>
      <w:proofErr w:type="gramEnd"/>
      <w:r w:rsidR="00D40652">
        <w:rPr>
          <w:szCs w:val="24"/>
        </w:rPr>
        <w:t>. №</w:t>
      </w:r>
      <w:proofErr w:type="gramStart"/>
      <w:r w:rsidR="00D40652">
        <w:rPr>
          <w:szCs w:val="24"/>
        </w:rPr>
        <w:t>22</w:t>
      </w:r>
      <w:proofErr w:type="gramEnd"/>
      <w:r w:rsidR="00D40652">
        <w:rPr>
          <w:szCs w:val="24"/>
        </w:rPr>
        <w:t xml:space="preserve">  </w:t>
      </w:r>
      <w:r>
        <w:rPr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и урегулированию конфликта интересов»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и урегулированию конфликта интересов (Приложение №1).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Глава сельского поселения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>сельсовет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муниципального района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</w:t>
      </w:r>
    </w:p>
    <w:p w:rsidR="005D36FA" w:rsidRP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  <w:lang w:val="ba-RU"/>
        </w:rPr>
      </w:pPr>
      <w:r>
        <w:rPr>
          <w:szCs w:val="24"/>
        </w:rPr>
        <w:t xml:space="preserve">Республики Башкортостан                                             </w:t>
      </w:r>
      <w:r>
        <w:rPr>
          <w:szCs w:val="24"/>
          <w:lang w:val="ba-RU"/>
        </w:rPr>
        <w:t>Ильбаков Б.И.</w:t>
      </w: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  <w:lang w:val="ba-RU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  <w:lang w:val="ba-RU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  <w:lang w:val="ba-RU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  <w:lang w:val="ba-RU"/>
        </w:rPr>
      </w:pP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  <w:r>
        <w:rPr>
          <w:szCs w:val="24"/>
        </w:rPr>
        <w:t>Приложение № 1</w:t>
      </w: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  <w:r>
        <w:rPr>
          <w:szCs w:val="24"/>
        </w:rPr>
        <w:t xml:space="preserve"> к постановлению Администрации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>сельсовет муниципального района</w:t>
      </w: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</w:t>
      </w:r>
    </w:p>
    <w:p w:rsidR="005D36FA" w:rsidRDefault="005D36FA" w:rsidP="005D36FA">
      <w:pPr>
        <w:autoSpaceDE w:val="0"/>
        <w:autoSpaceDN w:val="0"/>
        <w:adjustRightInd w:val="0"/>
        <w:ind w:left="4820"/>
        <w:outlineLvl w:val="0"/>
        <w:rPr>
          <w:szCs w:val="24"/>
        </w:rPr>
      </w:pPr>
      <w:r>
        <w:rPr>
          <w:szCs w:val="24"/>
        </w:rPr>
        <w:t>Республики Башкортостан</w:t>
      </w:r>
    </w:p>
    <w:p w:rsidR="005D36FA" w:rsidRDefault="00402FB0" w:rsidP="005D36FA">
      <w:pPr>
        <w:autoSpaceDE w:val="0"/>
        <w:autoSpaceDN w:val="0"/>
        <w:adjustRightInd w:val="0"/>
        <w:ind w:left="4820"/>
        <w:rPr>
          <w:szCs w:val="24"/>
        </w:rPr>
      </w:pPr>
      <w:r>
        <w:rPr>
          <w:szCs w:val="24"/>
        </w:rPr>
        <w:t>от 27 февраля 2017 г. № 7/1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ПОЛОЖЕНИЕ</w:t>
      </w: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О комиссии по соблюдению требований к служебному поведению муниципальных служащих администрации сельского поселения 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сельсовет муниципального района </w:t>
      </w:r>
      <w:proofErr w:type="spellStart"/>
      <w:r>
        <w:rPr>
          <w:bCs/>
          <w:szCs w:val="24"/>
        </w:rPr>
        <w:t>Хайбуллинский</w:t>
      </w:r>
      <w:proofErr w:type="spellEnd"/>
      <w:r>
        <w:rPr>
          <w:bCs/>
          <w:szCs w:val="24"/>
        </w:rPr>
        <w:t xml:space="preserve"> район Республики Башкортостан  и урегулированию конфликта интересов </w:t>
      </w:r>
    </w:p>
    <w:p w:rsidR="005D36FA" w:rsidRDefault="005D36FA" w:rsidP="005D36FA">
      <w:pPr>
        <w:autoSpaceDE w:val="0"/>
        <w:autoSpaceDN w:val="0"/>
        <w:adjustRightInd w:val="0"/>
        <w:jc w:val="center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сельсовет муниципального района </w:t>
      </w:r>
      <w:proofErr w:type="spellStart"/>
      <w:r>
        <w:rPr>
          <w:bCs/>
          <w:szCs w:val="24"/>
        </w:rPr>
        <w:t>Хайбуллинский</w:t>
      </w:r>
      <w:proofErr w:type="spellEnd"/>
      <w:r>
        <w:rPr>
          <w:bCs/>
          <w:szCs w:val="24"/>
        </w:rPr>
        <w:t xml:space="preserve"> район Республики Башкортостан в соответствии с Федеральным законом от 25 декабря 2008 г. № 273-ФЗ "О противодействии коррупции".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Башкортостан.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 Основной задачей комиссии является содействие Администрации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(далее - администрация сельского поселения):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а) в обеспечении соблюдения муниципальными служащими (далее – муниципальные служащие) и депутатами Совета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>
        <w:rPr>
          <w:szCs w:val="24"/>
        </w:rPr>
        <w:t xml:space="preserve"> к служебному поведению и (или) требования об урегулировании конфликта интересов);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в осуществлении в администрации сельского поселения мер по предупреждению коррупции.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5. Комиссия образуется постановлением главы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(далее – глава сельского поселения). Указанным актом утверждаются состав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В заседаниях комиссии с правом совещательного голоса участвуют: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11. Основаниями для проведения заседания комиссии являются: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представление главой сельского поселения материалов проверки, свидетельствующих: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</w:t>
      </w:r>
      <w:proofErr w:type="gramStart"/>
      <w:r>
        <w:rPr>
          <w:szCs w:val="24"/>
        </w:rPr>
        <w:t>поступившее</w:t>
      </w:r>
      <w:proofErr w:type="gramEnd"/>
      <w:r>
        <w:rPr>
          <w:szCs w:val="24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rPr>
          <w:szCs w:val="24"/>
        </w:rPr>
        <w:t xml:space="preserve"> управлению этой организацией входили в его </w:t>
      </w:r>
      <w:r>
        <w:rPr>
          <w:szCs w:val="24"/>
        </w:rPr>
        <w:lastRenderedPageBreak/>
        <w:t>должностные (служебные) обязанности, до истечения двух лет со дня увольнения с муниципальной  службы;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г) представление главой сельского поселения  </w:t>
      </w:r>
      <w:r>
        <w:rPr>
          <w:bCs/>
          <w:szCs w:val="24"/>
        </w:rPr>
        <w:t>А</w:t>
      </w:r>
      <w:r>
        <w:rPr>
          <w:bCs/>
          <w:szCs w:val="24"/>
          <w:lang w:val="ba-RU"/>
        </w:rPr>
        <w:t xml:space="preserve">къюловский 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д</w:t>
      </w:r>
      <w:proofErr w:type="spellEnd"/>
      <w:r>
        <w:rPr>
          <w:szCs w:val="24"/>
        </w:rPr>
        <w:t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</w:t>
      </w:r>
      <w:r w:rsidR="00284636" w:rsidRPr="00284636">
        <w:rPr>
          <w:bCs/>
          <w:szCs w:val="24"/>
        </w:rPr>
        <w:t xml:space="preserve">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>сельсовет муниципального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при условии, что указанному гражданину комиссией ранее было отказано</w:t>
      </w:r>
      <w:proofErr w:type="gramEnd"/>
      <w:r>
        <w:rPr>
          <w:szCs w:val="24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12.1. </w:t>
      </w:r>
      <w:proofErr w:type="gramStart"/>
      <w:r>
        <w:rPr>
          <w:szCs w:val="24"/>
        </w:rPr>
        <w:t>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>
        <w:rPr>
          <w:szCs w:val="24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12.2. </w:t>
      </w:r>
      <w:proofErr w:type="gramStart"/>
      <w:r>
        <w:rPr>
          <w:szCs w:val="24"/>
        </w:rPr>
        <w:t xml:space="preserve">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12.3. Уведомление, указанное в подпункте "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" пункта 11 настоящего Положения, рассматривается должностным лицом Администрации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12.4. </w:t>
      </w:r>
      <w:proofErr w:type="gramStart"/>
      <w:r>
        <w:rPr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" пункта 11 настоящего Положения, должностные лица Адм</w:t>
      </w:r>
      <w:r w:rsidR="00284636">
        <w:rPr>
          <w:szCs w:val="24"/>
        </w:rPr>
        <w:t xml:space="preserve">инистрации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>сельсовет</w:t>
      </w:r>
      <w:proofErr w:type="gramEnd"/>
      <w:r>
        <w:rPr>
          <w:szCs w:val="24"/>
        </w:rPr>
        <w:t xml:space="preserve">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12.5. Мотивированные заключения, предусмотренные пунктами 12.1. и 12.3. настоящего Положения, должны содержать: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» пункта 11 настоящего Положения;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» пункта 11 настоящего Положения, а также рекомендации для принятия </w:t>
      </w:r>
      <w:r>
        <w:rPr>
          <w:szCs w:val="24"/>
        </w:rPr>
        <w:lastRenderedPageBreak/>
        <w:t>одного из решений в соответствии с пунктами 17, 20.3, 21.1 настоящего Положения или иного решения.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14.2. Уведомление, указанное в подпункте "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" пункта 11 настоящего Положения, как правило, рассматривается на очередном (плановом) заседании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szCs w:val="24"/>
        </w:rPr>
        <w:t>.»;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установить, что </w:t>
      </w:r>
      <w:proofErr w:type="gramStart"/>
      <w:r>
        <w:rPr>
          <w:szCs w:val="24"/>
        </w:rPr>
        <w:t>сведения, представленные муниципальным  служащим являются</w:t>
      </w:r>
      <w:proofErr w:type="gramEnd"/>
      <w:r>
        <w:rPr>
          <w:szCs w:val="24"/>
        </w:rPr>
        <w:t xml:space="preserve">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20.2.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принять меры по урегулированию конфликта интересов или по недопущению его возникновения;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21. По итогам рассмотрения вопросов, предусмотренных подпунктами "а"</w:t>
      </w:r>
      <w:proofErr w:type="gramStart"/>
      <w:r>
        <w:rPr>
          <w:szCs w:val="24"/>
        </w:rPr>
        <w:t>,"</w:t>
      </w:r>
      <w:proofErr w:type="gramEnd"/>
      <w:r>
        <w:rPr>
          <w:szCs w:val="24"/>
        </w:rPr>
        <w:t>б", «в», «г» и «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21.1. «По итогам рассмотрения вопроса, указанного в подпункте "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"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</w:t>
      </w:r>
      <w:r w:rsidR="00284636" w:rsidRPr="00284636">
        <w:rPr>
          <w:bCs/>
          <w:szCs w:val="24"/>
        </w:rPr>
        <w:t xml:space="preserve">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одно из следующих решений: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26. В протоколе заседания комиссии указываются: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ж) другие сведения;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>) результаты голосования;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и) решение и обоснование его принятия.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28. Копии протокола заседания комиссии в 7-дневный срок со дня заседания направляются главе сельского поселения 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полностью или в виде выписок из него </w:t>
      </w:r>
      <w:proofErr w:type="gramStart"/>
      <w:r>
        <w:rPr>
          <w:szCs w:val="24"/>
        </w:rPr>
        <w:t>–м</w:t>
      </w:r>
      <w:proofErr w:type="gramEnd"/>
      <w:r>
        <w:rPr>
          <w:szCs w:val="24"/>
        </w:rPr>
        <w:t>униципальному служащему, а также по решению комиссии - иным заинтересованным лицам.»;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31. </w:t>
      </w:r>
      <w:proofErr w:type="gramStart"/>
      <w:r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32.1 «Копии протокола заседания комиссии в 7-дневный срок со дня заседания направля</w:t>
      </w:r>
      <w:r w:rsidR="00284636">
        <w:rPr>
          <w:szCs w:val="24"/>
        </w:rPr>
        <w:t xml:space="preserve">ются главе сельского поселения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Башкортостан, полностью или в виде выписок из него –</w:t>
      </w:r>
      <w:r w:rsidR="00A10964">
        <w:rPr>
          <w:szCs w:val="24"/>
        </w:rPr>
        <w:t xml:space="preserve"> </w:t>
      </w:r>
      <w:r>
        <w:rPr>
          <w:szCs w:val="24"/>
        </w:rPr>
        <w:t>муниципальному служащему, а также по решению комиссии - иным заинтересованным лицам.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5D36FA" w:rsidRDefault="005D36FA" w:rsidP="005D36FA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ind w:left="4536"/>
        <w:outlineLvl w:val="0"/>
        <w:rPr>
          <w:szCs w:val="24"/>
        </w:rPr>
      </w:pPr>
      <w:r>
        <w:rPr>
          <w:szCs w:val="24"/>
        </w:rPr>
        <w:t xml:space="preserve">Приложение к Положению о комиссии по соблюдению требований к служебному поведению муниципальных служащих администрации сельского поселения  </w:t>
      </w:r>
      <w:r w:rsidR="00284636">
        <w:rPr>
          <w:bCs/>
          <w:szCs w:val="24"/>
        </w:rPr>
        <w:t>А</w:t>
      </w:r>
      <w:r w:rsidR="00284636">
        <w:rPr>
          <w:bCs/>
          <w:szCs w:val="24"/>
          <w:lang w:val="ba-RU"/>
        </w:rPr>
        <w:t xml:space="preserve">къюловский </w:t>
      </w:r>
      <w:r w:rsidR="00284636">
        <w:rPr>
          <w:bCs/>
          <w:szCs w:val="24"/>
        </w:rPr>
        <w:t xml:space="preserve"> </w:t>
      </w:r>
      <w:r>
        <w:rPr>
          <w:szCs w:val="24"/>
        </w:rPr>
        <w:t xml:space="preserve">сельсовет муниципального района </w:t>
      </w:r>
      <w:proofErr w:type="spellStart"/>
      <w:r>
        <w:rPr>
          <w:szCs w:val="24"/>
        </w:rPr>
        <w:t>Хайбуллинский</w:t>
      </w:r>
      <w:proofErr w:type="spellEnd"/>
      <w:r>
        <w:rPr>
          <w:szCs w:val="24"/>
        </w:rPr>
        <w:t xml:space="preserve"> район Республики Башкортостан  и урегулированию конфликта интересов</w:t>
      </w:r>
    </w:p>
    <w:p w:rsidR="005D36FA" w:rsidRPr="00A10964" w:rsidRDefault="00A10964" w:rsidP="005D36FA">
      <w:pPr>
        <w:autoSpaceDE w:val="0"/>
        <w:autoSpaceDN w:val="0"/>
        <w:adjustRightInd w:val="0"/>
        <w:ind w:left="4536"/>
        <w:outlineLvl w:val="0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lang w:val="ba-RU"/>
        </w:rPr>
        <w:t xml:space="preserve">27 февраль </w:t>
      </w:r>
      <w:r>
        <w:rPr>
          <w:szCs w:val="24"/>
        </w:rPr>
        <w:t>2017 г. №</w:t>
      </w:r>
      <w:r>
        <w:rPr>
          <w:szCs w:val="24"/>
          <w:lang w:val="ba-RU"/>
        </w:rPr>
        <w:t xml:space="preserve"> 7</w:t>
      </w:r>
      <w:r>
        <w:rPr>
          <w:szCs w:val="24"/>
        </w:rPr>
        <w:t>/1.</w:t>
      </w:r>
    </w:p>
    <w:p w:rsidR="005D36FA" w:rsidRPr="00284636" w:rsidRDefault="005D36FA" w:rsidP="005D36FA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D36FA" w:rsidRPr="00284636" w:rsidRDefault="005D36FA" w:rsidP="005D36FA">
      <w:pPr>
        <w:autoSpaceDE w:val="0"/>
        <w:autoSpaceDN w:val="0"/>
        <w:adjustRightInd w:val="0"/>
        <w:jc w:val="center"/>
        <w:rPr>
          <w:b/>
          <w:szCs w:val="24"/>
        </w:rPr>
      </w:pPr>
      <w:r w:rsidRPr="00284636">
        <w:rPr>
          <w:b/>
          <w:szCs w:val="24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 </w:t>
      </w:r>
      <w:r w:rsidR="00284636" w:rsidRPr="00284636">
        <w:rPr>
          <w:b/>
          <w:bCs/>
          <w:szCs w:val="24"/>
        </w:rPr>
        <w:t>А</w:t>
      </w:r>
      <w:r w:rsidR="00284636" w:rsidRPr="00284636">
        <w:rPr>
          <w:b/>
          <w:bCs/>
          <w:szCs w:val="24"/>
          <w:lang w:val="ba-RU"/>
        </w:rPr>
        <w:t xml:space="preserve">къюловский </w:t>
      </w:r>
      <w:r w:rsidR="00284636" w:rsidRPr="00284636">
        <w:rPr>
          <w:b/>
          <w:bCs/>
          <w:szCs w:val="24"/>
        </w:rPr>
        <w:t xml:space="preserve"> </w:t>
      </w:r>
      <w:r w:rsidRPr="00284636">
        <w:rPr>
          <w:b/>
          <w:szCs w:val="24"/>
        </w:rPr>
        <w:t xml:space="preserve">сельсовет муниципального района </w:t>
      </w:r>
      <w:proofErr w:type="spellStart"/>
      <w:r w:rsidRPr="00284636">
        <w:rPr>
          <w:b/>
          <w:szCs w:val="24"/>
        </w:rPr>
        <w:t>Хайбуллинский</w:t>
      </w:r>
      <w:proofErr w:type="spellEnd"/>
      <w:r w:rsidRPr="00284636">
        <w:rPr>
          <w:b/>
          <w:szCs w:val="24"/>
        </w:rPr>
        <w:t xml:space="preserve"> район и урегулированию конфликта интересов</w:t>
      </w:r>
    </w:p>
    <w:p w:rsidR="005D36FA" w:rsidRDefault="005D36FA" w:rsidP="005D36FA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5D36FA" w:rsidRDefault="005D36FA" w:rsidP="005D36FA">
      <w:pPr>
        <w:autoSpaceDE w:val="0"/>
        <w:autoSpaceDN w:val="0"/>
        <w:adjustRightInd w:val="0"/>
        <w:jc w:val="both"/>
        <w:rPr>
          <w:szCs w:val="24"/>
        </w:rPr>
      </w:pPr>
    </w:p>
    <w:p w:rsidR="00D40652" w:rsidRPr="00A21D91" w:rsidRDefault="00D40652" w:rsidP="00D40652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Игебаев</w:t>
      </w:r>
      <w:proofErr w:type="spellEnd"/>
      <w:r>
        <w:t xml:space="preserve"> И.А.</w:t>
      </w:r>
      <w:r w:rsidRPr="00A21D91">
        <w:t>- управляющий делами  Адми</w:t>
      </w:r>
      <w:r>
        <w:t>нистрации сельского  поселения, п</w:t>
      </w:r>
      <w:r w:rsidRPr="00A21D91">
        <w:t>редседатель комиссии;</w:t>
      </w:r>
    </w:p>
    <w:p w:rsidR="00D40652" w:rsidRPr="00A21D91" w:rsidRDefault="00D40652" w:rsidP="00D40652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Телявгулов</w:t>
      </w:r>
      <w:proofErr w:type="spellEnd"/>
      <w:r>
        <w:t xml:space="preserve"> З.З.- директор МОБУ ООШ с. </w:t>
      </w:r>
      <w:proofErr w:type="spellStart"/>
      <w:r>
        <w:t>Галиахметово</w:t>
      </w:r>
      <w:proofErr w:type="spellEnd"/>
      <w:r>
        <w:t>,</w:t>
      </w:r>
      <w:r w:rsidRPr="00A21D91">
        <w:t xml:space="preserve"> заместитель председателя комиссии;</w:t>
      </w:r>
    </w:p>
    <w:p w:rsidR="00D40652" w:rsidRPr="00A21D91" w:rsidRDefault="00D40652" w:rsidP="00D40652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>
        <w:t>Юламанова</w:t>
      </w:r>
      <w:proofErr w:type="spellEnd"/>
      <w:r>
        <w:t xml:space="preserve"> Ф.А.</w:t>
      </w:r>
      <w:r w:rsidRPr="00A21D91">
        <w:t xml:space="preserve">- </w:t>
      </w:r>
      <w:r>
        <w:t>специалист сельского поселения,</w:t>
      </w:r>
      <w:r w:rsidRPr="00A21D91">
        <w:t xml:space="preserve"> секретарь комиссии;</w:t>
      </w:r>
    </w:p>
    <w:p w:rsidR="00D40652" w:rsidRPr="00A21D91" w:rsidRDefault="00D40652" w:rsidP="00D40652">
      <w:pPr>
        <w:autoSpaceDE w:val="0"/>
        <w:autoSpaceDN w:val="0"/>
        <w:adjustRightInd w:val="0"/>
        <w:jc w:val="both"/>
      </w:pPr>
      <w:r>
        <w:t xml:space="preserve">4. </w:t>
      </w:r>
      <w:proofErr w:type="spellStart"/>
      <w:r>
        <w:t>Буранбаев</w:t>
      </w:r>
      <w:proofErr w:type="spellEnd"/>
      <w:r>
        <w:t xml:space="preserve"> А.А.</w:t>
      </w:r>
      <w:r w:rsidRPr="00A21D91">
        <w:t>. - депут</w:t>
      </w:r>
      <w:r>
        <w:t xml:space="preserve">ат Совета сельского поселения, </w:t>
      </w:r>
      <w:r w:rsidRPr="00A21D91">
        <w:t>член  комиссии;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6FA"/>
    <w:rsid w:val="000E0D79"/>
    <w:rsid w:val="00284636"/>
    <w:rsid w:val="00402FB0"/>
    <w:rsid w:val="004D7FA4"/>
    <w:rsid w:val="005D36FA"/>
    <w:rsid w:val="005E3E42"/>
    <w:rsid w:val="00644090"/>
    <w:rsid w:val="00A10964"/>
    <w:rsid w:val="00D4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FA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36FA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D36FA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3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D36FA"/>
    <w:rPr>
      <w:rFonts w:eastAsia="Calibri"/>
      <w:spacing w:val="0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D3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FA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2018-04-05T06:58:00Z</dcterms:created>
  <dcterms:modified xsi:type="dcterms:W3CDTF">2018-04-05T07:55:00Z</dcterms:modified>
</cp:coreProperties>
</file>