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1D" w:rsidRDefault="003C711D" w:rsidP="002102E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a-RU"/>
        </w:rPr>
      </w:pP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ПРОЕКТ </w:t>
      </w:r>
    </w:p>
    <w:p w:rsidR="00DF1ABF" w:rsidRPr="002102E5" w:rsidRDefault="00DF1ABF" w:rsidP="002102E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2E5">
        <w:rPr>
          <w:rFonts w:ascii="Times New Roman" w:hAnsi="Times New Roman" w:cs="Times New Roman"/>
          <w:b/>
          <w:sz w:val="26"/>
          <w:szCs w:val="26"/>
          <w:lang w:val="ba-RU"/>
        </w:rPr>
        <w:t>Ҡ</w:t>
      </w:r>
      <w:r w:rsidRPr="002102E5">
        <w:rPr>
          <w:rFonts w:ascii="Times New Roman" w:hAnsi="Times New Roman" w:cs="Times New Roman"/>
          <w:b/>
          <w:sz w:val="26"/>
          <w:szCs w:val="26"/>
        </w:rPr>
        <w:t>АРАР                                                                                            РЕШЕНИЕ</w:t>
      </w:r>
    </w:p>
    <w:p w:rsidR="008E4A21" w:rsidRPr="002102E5" w:rsidRDefault="008E4A21" w:rsidP="002102E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eastAsia="ru-RU"/>
        </w:rPr>
      </w:pPr>
    </w:p>
    <w:p w:rsidR="008E4A21" w:rsidRPr="002102E5" w:rsidRDefault="00164D65" w:rsidP="002102E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«Об утверждении Положения </w:t>
      </w:r>
    </w:p>
    <w:p w:rsidR="008E4A21" w:rsidRPr="002102E5" w:rsidRDefault="00164D65" w:rsidP="002102E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 порядке подготовки провед</w:t>
      </w:r>
      <w:r w:rsidR="008E4A21" w:rsidRPr="00210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ения схода граждан</w:t>
      </w:r>
    </w:p>
    <w:p w:rsidR="003C778E" w:rsidRPr="002102E5" w:rsidRDefault="008E4A21" w:rsidP="002102E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 населенных </w:t>
      </w:r>
      <w:r w:rsidR="003C778E" w:rsidRPr="00210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пунктах, входящих в состав</w:t>
      </w:r>
    </w:p>
    <w:p w:rsidR="003C778E" w:rsidRPr="002102E5" w:rsidRDefault="00940F55" w:rsidP="002102E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 А</w:t>
      </w:r>
      <w:r w:rsidR="00DF1ABF" w:rsidRPr="00210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къюловский </w:t>
      </w:r>
      <w:r w:rsidRPr="00210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164D65" w:rsidRPr="002102E5" w:rsidRDefault="00164D65" w:rsidP="002102E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93B22" w:rsidRPr="002102E5" w:rsidRDefault="00164D65" w:rsidP="002102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2E5">
        <w:rPr>
          <w:rFonts w:ascii="Times New Roman" w:hAnsi="Times New Roman" w:cs="Times New Roman"/>
          <w:color w:val="000000"/>
          <w:sz w:val="26"/>
          <w:szCs w:val="26"/>
        </w:rPr>
        <w:t>В целях реализации статьи 25.1 Федерального закона от 6 октября 2003 года №131-ФЗ «Об общих принципах организации местного самоуправления в Российской Федерации», Устав</w:t>
      </w:r>
      <w:r w:rsidR="00B0798B" w:rsidRPr="002102E5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9D657B" w:rsidRPr="002102E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А</w:t>
      </w:r>
      <w:r w:rsidR="00DF1ABF" w:rsidRPr="002102E5">
        <w:rPr>
          <w:rFonts w:ascii="Times New Roman" w:hAnsi="Times New Roman" w:cs="Times New Roman"/>
          <w:color w:val="000000"/>
          <w:sz w:val="26"/>
          <w:szCs w:val="26"/>
        </w:rPr>
        <w:t>къюловский</w:t>
      </w:r>
      <w:r w:rsidR="009D657B" w:rsidRPr="002102E5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940F55" w:rsidRPr="002102E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Хайбуллинский район Республики Башкортостан</w:t>
      </w:r>
    </w:p>
    <w:p w:rsidR="00164D65" w:rsidRPr="002102E5" w:rsidRDefault="00164D65" w:rsidP="002102E5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164D65" w:rsidRPr="002102E5" w:rsidRDefault="00164D65" w:rsidP="002102E5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1.Утвердить Положение «О порядке подготовки и проведения схо</w:t>
      </w:r>
      <w:r w:rsidR="00A93B22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граждан в населенных пунктах</w:t>
      </w:r>
      <w:r w:rsidR="009D657B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798B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входящих в состав</w:t>
      </w:r>
      <w:r w:rsidR="00940F5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А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къюловский </w:t>
      </w:r>
      <w:r w:rsidR="00940F5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согласно приложению.</w:t>
      </w:r>
    </w:p>
    <w:p w:rsidR="00D1477D" w:rsidRPr="002102E5" w:rsidRDefault="00AA7AD4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Обнародовать настоящее решение  путем размещения на официальных сайтах Адм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инистрации сельского поселения Акъюловский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D1477D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477D" w:rsidRPr="002102E5" w:rsidRDefault="00D1477D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решение вступает в силу 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его официального опубликования</w:t>
      </w:r>
    </w:p>
    <w:p w:rsidR="00AA7AD4" w:rsidRPr="002102E5" w:rsidRDefault="00AA7AD4" w:rsidP="002102E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7AD4" w:rsidRPr="002102E5" w:rsidRDefault="00AA7AD4" w:rsidP="002102E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7AD4" w:rsidRPr="002102E5" w:rsidRDefault="00AA7AD4" w:rsidP="002102E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ABF" w:rsidRPr="002102E5" w:rsidRDefault="00DF1ABF" w:rsidP="00210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02E5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DF1ABF" w:rsidRPr="002102E5" w:rsidRDefault="00DF1ABF" w:rsidP="00210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02E5">
        <w:rPr>
          <w:rFonts w:ascii="Times New Roman" w:hAnsi="Times New Roman" w:cs="Times New Roman"/>
          <w:sz w:val="26"/>
          <w:szCs w:val="26"/>
        </w:rPr>
        <w:t>Акъюловский сельсовет</w:t>
      </w:r>
    </w:p>
    <w:p w:rsidR="00DF1ABF" w:rsidRPr="002102E5" w:rsidRDefault="00DF1ABF" w:rsidP="00210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02E5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F1ABF" w:rsidRPr="002102E5" w:rsidRDefault="00DF1ABF" w:rsidP="00210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02E5">
        <w:rPr>
          <w:rFonts w:ascii="Times New Roman" w:hAnsi="Times New Roman" w:cs="Times New Roman"/>
          <w:sz w:val="26"/>
          <w:szCs w:val="26"/>
        </w:rPr>
        <w:t>Хайбуллинский район</w:t>
      </w:r>
    </w:p>
    <w:p w:rsidR="00DF1ABF" w:rsidRPr="002102E5" w:rsidRDefault="00DF1ABF" w:rsidP="002102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02E5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DF1ABF" w:rsidRPr="002102E5" w:rsidRDefault="00DF1ABF" w:rsidP="002102E5">
      <w:pPr>
        <w:pStyle w:val="3"/>
        <w:ind w:left="0"/>
        <w:rPr>
          <w:sz w:val="26"/>
          <w:szCs w:val="26"/>
        </w:rPr>
      </w:pPr>
      <w:r w:rsidRPr="002102E5">
        <w:rPr>
          <w:sz w:val="26"/>
          <w:szCs w:val="26"/>
        </w:rPr>
        <w:t>с. Галиахметово</w:t>
      </w:r>
    </w:p>
    <w:p w:rsidR="00CA536F" w:rsidRPr="002102E5" w:rsidRDefault="00CA536F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536F" w:rsidRPr="0028193F" w:rsidRDefault="00CA536F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85C" w:rsidRDefault="0053585C" w:rsidP="00210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ABF" w:rsidRDefault="00DF1ABF" w:rsidP="002102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ABF" w:rsidRDefault="00DF1ABF" w:rsidP="002102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8E" w:rsidRPr="002102E5" w:rsidRDefault="003C778E" w:rsidP="002102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DF1ABF" w:rsidRPr="002102E5" w:rsidRDefault="00AA7AD4" w:rsidP="002102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решению  </w:t>
      </w:r>
    </w:p>
    <w:p w:rsidR="003C778E" w:rsidRPr="002102E5" w:rsidRDefault="00AA7AD4" w:rsidP="002102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сельского поселения</w:t>
      </w:r>
    </w:p>
    <w:p w:rsidR="00AA7AD4" w:rsidRPr="002102E5" w:rsidRDefault="00AA7AD4" w:rsidP="002102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къюловский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</w:p>
    <w:p w:rsidR="00AA7AD4" w:rsidRPr="002102E5" w:rsidRDefault="00AA7AD4" w:rsidP="002102E5">
      <w:pPr>
        <w:tabs>
          <w:tab w:val="left" w:pos="921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порядке подготовки и проведения схода граждан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населенных пунктах, входящих в состав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А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къюловский 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3C778E" w:rsidRPr="002102E5" w:rsidRDefault="003C778E" w:rsidP="002102E5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 порядке подготовки и проведения схода граждан  в населе</w:t>
      </w:r>
      <w:r w:rsidR="00A93B22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нных пунктах, входящих в состав 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А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къюловский 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муниципального района Хайбуллинский район Республики Башкортостан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Положение) 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Федерации», статьей </w:t>
      </w:r>
      <w:r w:rsidR="00B351F3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8.1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  сельского  поселения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къюловский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района 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Хайбуллинский район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</w:t>
      </w:r>
      <w:r w:rsidR="00A93B22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Башкортостан</w:t>
      </w:r>
      <w:r w:rsidR="00EE64F6" w:rsidRPr="002102E5">
        <w:rPr>
          <w:rStyle w:val="a9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ootnoteReference w:id="2"/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1.Общие положения</w:t>
      </w:r>
    </w:p>
    <w:p w:rsidR="00CB25EB" w:rsidRPr="002102E5" w:rsidRDefault="00CB25EB" w:rsidP="002102E5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Сход граждан проводится на основе всеобщего, равного и прямого волеизъявления.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Участие в сходе граждан является добровольным и свободным.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Граждане участвуют в сходе лично, и каждый из них обладает одним голосом.</w:t>
      </w:r>
    </w:p>
    <w:p w:rsidR="008E4A21" w:rsidRPr="002102E5" w:rsidRDefault="008E4A21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Полномочия схода граждан</w:t>
      </w:r>
    </w:p>
    <w:p w:rsidR="008E4A21" w:rsidRPr="002102E5" w:rsidRDefault="008E4A21" w:rsidP="002102E5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Сход граждан может проводиться по следующим вопросам:</w:t>
      </w:r>
    </w:p>
    <w:p w:rsidR="00164D65" w:rsidRPr="002102E5" w:rsidRDefault="00CA536F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64D65" w:rsidRPr="002102E5" w:rsidRDefault="00CA536F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населенном пункт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е, входящем в состав поселения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AA7AD4" w:rsidRPr="002102E5" w:rsidRDefault="00AA7AD4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CA536F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поселении, расположенном на территории с низкой плотностью сельского поселения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164D65" w:rsidRPr="002102E5" w:rsidRDefault="00CA536F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164D65" w:rsidRPr="002102E5" w:rsidRDefault="00CA536F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E4A21" w:rsidRPr="002102E5" w:rsidRDefault="000E7DDB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иным</w:t>
      </w:r>
      <w:r w:rsidR="006706B0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случаям</w:t>
      </w:r>
      <w:r w:rsidR="00A7413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предусмотренным  Федеральн</w:t>
      </w:r>
      <w:r w:rsidR="00A7413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 законом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B1978" w:rsidRPr="002102E5" w:rsidRDefault="005B1978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Материальное и организационное обеспечение схода граждан</w:t>
      </w:r>
    </w:p>
    <w:p w:rsidR="005B1978" w:rsidRPr="002102E5" w:rsidRDefault="005B1978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Проведение схода обеспечивается главой сельского поселения.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 Расходы, связанные с подготовкой и проведением схода, производятся за счет средств бюджета сельского поселения.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Порядок созыва схода граждан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Инициатива проведения схода граждан в населенном пункте принадлежит: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главе сельского поселения;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 (то есть дееспособные граждане Российской Федерации, постоянно или преимущественно проживающие на территории населенного пункта, зарегистрированные в данном населенном пункте по месту жительства, достигшие 18-летнего возраста, а также иностранные граждане,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  с международными договорами Российской Федерации и федеральными законами</w:t>
      </w:r>
      <w:r w:rsidR="0032262A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32262A" w:rsidRPr="002102E5" w:rsidRDefault="008163FD" w:rsidP="002102E5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2262A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депутатам </w:t>
      </w:r>
      <w:r w:rsidR="00B351F3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сельского поселения </w:t>
      </w:r>
      <w:r w:rsidR="0032262A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(не менее 1/3 от их установленного числа);</w:t>
      </w:r>
    </w:p>
    <w:p w:rsidR="0032262A" w:rsidRPr="002102E5" w:rsidRDefault="008163FD" w:rsidP="002102E5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8E4A21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совету сельского поселения</w:t>
      </w:r>
      <w:r w:rsidR="0032262A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2262A" w:rsidRPr="002102E5" w:rsidRDefault="008163FD" w:rsidP="002102E5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2262A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органу территориального общественного самоуправления;</w:t>
      </w:r>
    </w:p>
    <w:p w:rsidR="0032262A" w:rsidRPr="002102E5" w:rsidRDefault="008163FD" w:rsidP="002102E5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2262A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старосте сельского населенного пункта.</w:t>
      </w:r>
    </w:p>
    <w:p w:rsidR="00877CC6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877CC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Инициатива о проведении схода граждан оформляется в виде заявления с указанием:</w:t>
      </w:r>
    </w:p>
    <w:p w:rsidR="00877CC6" w:rsidRPr="002102E5" w:rsidRDefault="00877CC6" w:rsidP="002102E5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вопроса, выносимого на сход;</w:t>
      </w:r>
    </w:p>
    <w:p w:rsidR="00877CC6" w:rsidRPr="002102E5" w:rsidRDefault="00D81CAB" w:rsidP="002102E5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подписные листы, с </w:t>
      </w:r>
      <w:r w:rsidR="00877CC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="00877CC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имен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877CC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отчеств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877CC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мест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877CC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жительства жителей - инициаторов проведения схода и их подписи (в случае, если с инициативой о проведении схода выступают граждане)</w:t>
      </w:r>
      <w:r w:rsidR="00877CC6" w:rsidRPr="002102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(приложение № 1)</w:t>
      </w:r>
      <w:r w:rsidR="00877CC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77CC6" w:rsidRPr="002102E5" w:rsidRDefault="00877CC6" w:rsidP="002102E5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77CC6" w:rsidRPr="002102E5" w:rsidRDefault="00877CC6" w:rsidP="002102E5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с прилагаемыми документами передается </w:t>
      </w:r>
      <w:r w:rsidR="00D81CAB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Совету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принятия решения о проведении схода. 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877CC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процентов от числа граждан, обладающие 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Подписные листы заверяются лицом, осуществляющим сбор подписей, с указанием даты заверения, фамилии, имени, отчества, адреса места жительства и направляются</w:t>
      </w:r>
      <w:r w:rsidR="00D81CAB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Совет сельского поселения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принятия решения о проведении схода граждан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Сход граждан, созываемый </w:t>
      </w:r>
      <w:r w:rsidR="00E049B0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инициаторами </w:t>
      </w:r>
      <w:r w:rsidR="00877CC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п.2.1 настоящего положения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назначается решением Совета сельского поселения</w:t>
      </w:r>
      <w:r w:rsidRPr="002102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(приложение № 2)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D81CAB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позднее двух недель со дня регистрации поступившего заявления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Совет сельского поселения не вправе отказать в проведении схода граждан по мотивам его нецелесообразности.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  Вопрос, вынесенный на сход граждан, не должен противоречить законодательству Российской Федерации и законодательству Республики </w:t>
      </w:r>
      <w:r w:rsidR="00E049B0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Башкортостан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Вопрос схода граждан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E049B0" w:rsidRPr="002102E5" w:rsidRDefault="00164D65" w:rsidP="002102E5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</w:t>
      </w:r>
      <w:r w:rsidR="00E049B0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Совета сельского поселения о проведении схода граждан должно содержать:</w:t>
      </w:r>
    </w:p>
    <w:p w:rsidR="00E049B0" w:rsidRPr="002102E5" w:rsidRDefault="00E049B0" w:rsidP="002102E5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вопросы, выносимые на сход граждан;</w:t>
      </w:r>
    </w:p>
    <w:p w:rsidR="00E049B0" w:rsidRPr="002102E5" w:rsidRDefault="00E049B0" w:rsidP="002102E5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информацию о времени и месте проведения схода граждан.</w:t>
      </w:r>
    </w:p>
    <w:p w:rsidR="00E049B0" w:rsidRPr="002102E5" w:rsidRDefault="00E049B0" w:rsidP="002102E5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Указанное решение Совета сельского поселения,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Уставом сельского поселения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къюловский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части вступления в силу муниципальных правовых актов.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2.9. </w:t>
      </w:r>
      <w:r w:rsidR="00E049B0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ответственное за подготовку и проведение схода граждан, на основании решения Совета сельского поселения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къюловский  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проведении схода граждан составляет списки жителей населенного пункта</w:t>
      </w:r>
      <w:r w:rsidR="000B6661" w:rsidRPr="002102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(приложение № 3)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обладающих избирательным правом; готовит информационные материалы к сходу граждан; оповещает население сельского поселения в средствах массовой информации и и</w:t>
      </w:r>
      <w:r w:rsidR="00E049B0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ными способами о сходе граждан</w:t>
      </w:r>
      <w:r w:rsidR="0040021E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D65" w:rsidRPr="002102E5" w:rsidRDefault="00E049B0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 обязан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предоставить помещения для проведения схода граждан.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2.9.1. Жители населенного пункта заблаговременно оповещаются о времени и месте проведения схода граждан. 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2.9.2. Каждый участник схода граждан не позднее чем за 5 дней до даты проведения схода граждан вправе ознакомиться с </w:t>
      </w:r>
      <w:r w:rsidR="0044016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материалами,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выносимыми на решение схода граждан в </w:t>
      </w:r>
      <w:r w:rsidR="00E049B0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сельского поселения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указанном в пункте 2.9. настоящего Положения, а также получить их копии.</w:t>
      </w:r>
    </w:p>
    <w:p w:rsidR="00164D65" w:rsidRPr="002102E5" w:rsidRDefault="00164D65" w:rsidP="002102E5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В соответствии с Положением о сходе граждан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164D65" w:rsidRPr="002102E5" w:rsidRDefault="00164D65" w:rsidP="002102E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Порядок проведения схода граждан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 Прибывшие на сход граждане регистрируются лицом, уполномоченным главой сельского поселения 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гражданина, серия и номер паспорта</w:t>
      </w:r>
      <w:r w:rsidR="0040021E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 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печати и других средств массовой информации.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 сельского поселения.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Подтверждением неточности записей (или их отсутствия) может служить наличие документа, подтверждающего личность гражданина (паспорт гражданина Российской Федерации, военный билет, паспорт иностранного гражданина, вид на жительство в Российской Федерации, разрешение на временное проживание  в Российской Федерации и др.)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</w:t>
      </w:r>
      <w:r w:rsidR="00E4689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ится главой сельского поселения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  Голосование на сходе граждан может быть открытым или тайным.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Решение о форме голосования принимается сходом граждан.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 При проведении тайного голосования гражданину, зарегистрированному для участия в сходе граждан, выдается бюллетень для голосования </w:t>
      </w:r>
      <w:r w:rsidRPr="002102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(приложение  № </w:t>
      </w:r>
      <w:r w:rsidR="002D4DFB" w:rsidRPr="002102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4</w:t>
      </w:r>
      <w:r w:rsidRPr="002102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На сходе граждан могут председательствовать глава сельского поселения 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</w:t>
      </w:r>
      <w:r w:rsidR="004341D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Сход граждан избирает секретаря схода.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Дополнительные вопросы в повестку дня схода граждан могут вноситься председательствующим, главой сельского поселения,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 Сход граждан открывается председательствующим на сходе. Председательствующий на сходе граждан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 На сходе граждан секретарем ведется протокол, в котором указывается: дата и место проведения схода граждан, общее количество проживающих в населенном пункте граждан, число граждан, обладающих избирательным правом, число присутствующих, повестка дня, краткое содержание выступлений, количество проголосовавших граждан по рассматриваемым вопросам</w:t>
      </w:r>
      <w:r w:rsidR="00316D3E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принятые решения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102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(приложение № </w:t>
      </w:r>
      <w:r w:rsidR="00440164" w:rsidRPr="002102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2102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3.12. Протокол подписывается лицом, председательствующим на сходе, и секретарем схода и перед</w:t>
      </w:r>
      <w:r w:rsidR="00316D3E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ается главе сельского поселения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 протоколу прилагается список зарегистрированных участников схода.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689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Протокол подписывают председатель, секретарь схода, один экземпляр его передается в</w:t>
      </w:r>
      <w:r w:rsidR="00316D3E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сельского поселения</w:t>
      </w:r>
      <w:r w:rsidR="00E4689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второй остается у главы</w:t>
      </w:r>
      <w:r w:rsidR="00316D3E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E46896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16D3E" w:rsidRPr="002102E5" w:rsidRDefault="00316D3E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Решения схода граждан</w:t>
      </w:r>
    </w:p>
    <w:p w:rsidR="00164D65" w:rsidRPr="002102E5" w:rsidRDefault="00164D65" w:rsidP="002102E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Решение схода граждан считается принятым, если за него проголосовало более половины участников схода граждан, обладающих избирательным правом.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Решения, принятые на сходе, являются муниципальными правовыми актами, подписыва</w:t>
      </w:r>
      <w:r w:rsidR="00C52D7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ются главой сельского поселения </w:t>
      </w:r>
      <w:r w:rsidRPr="002102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(приложения № </w:t>
      </w:r>
      <w:r w:rsidR="00440164" w:rsidRPr="002102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6,7</w:t>
      </w:r>
      <w:r w:rsidRPr="002102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Органы местного самоуправления и должностные лица местного самоуправления обеспечивают исполнение реш</w:t>
      </w:r>
      <w:r w:rsidR="00316D3E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ений, принятых на сходе граждан,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разграничением полномочий между ними, определенным уставом </w:t>
      </w:r>
      <w:r w:rsidR="00B351F3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Решения, принятые на сходе граждан, подлежат официальному опубликованию (обнародованию) и оформляются согласно требованиям для муниципальных правовых актов.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4.6. Если для реализации решения, принятого путем прямого волеизъявления жителей населенного пункта, дополнительно требуется принятие (издание)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left="2124" w:right="5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решений схода граждан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 Неисполнение решений, принятых на с</w:t>
      </w:r>
      <w:r w:rsidR="00316D3E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ходе, влечет ответственность 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законодательством.</w:t>
      </w:r>
    </w:p>
    <w:p w:rsidR="00164D65" w:rsidRPr="002102E5" w:rsidRDefault="00164D65" w:rsidP="002102E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E4A21" w:rsidRPr="002102E5" w:rsidRDefault="008E4A21" w:rsidP="002102E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4A21" w:rsidRPr="002102E5" w:rsidRDefault="008E4A21" w:rsidP="002102E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4A21" w:rsidRPr="002102E5" w:rsidRDefault="008E4A21" w:rsidP="002102E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4A21" w:rsidRPr="002102E5" w:rsidRDefault="008E4A21" w:rsidP="002102E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ABF" w:rsidRPr="002102E5" w:rsidRDefault="00DF1ABF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1ABF" w:rsidRPr="002102E5" w:rsidRDefault="00DF1ABF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1ABF" w:rsidRPr="002102E5" w:rsidRDefault="00DF1ABF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1ABF" w:rsidRPr="002102E5" w:rsidRDefault="00DF1ABF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4D65" w:rsidRPr="002102E5" w:rsidRDefault="00164D6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Приложение 1</w:t>
      </w:r>
    </w:p>
    <w:p w:rsidR="00C52D79" w:rsidRPr="002102E5" w:rsidRDefault="00164D6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к Положению о порядке подготовки</w:t>
      </w:r>
    </w:p>
    <w:p w:rsidR="00C52D79" w:rsidRPr="002102E5" w:rsidRDefault="00164D6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и проведения схода граждан в населенных пунктах</w:t>
      </w:r>
    </w:p>
    <w:p w:rsidR="00C52D79" w:rsidRPr="002102E5" w:rsidRDefault="00164D6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 сельского поселения</w:t>
      </w:r>
      <w:r w:rsidR="00AA7AD4" w:rsidRPr="002102E5">
        <w:rPr>
          <w:rFonts w:ascii="Times New Roman" w:hAnsi="Times New Roman" w:cs="Times New Roman"/>
          <w:sz w:val="26"/>
          <w:szCs w:val="26"/>
          <w:lang w:eastAsia="ru-RU"/>
        </w:rPr>
        <w:t xml:space="preserve"> А</w:t>
      </w:r>
      <w:r w:rsidR="00DF1ABF" w:rsidRPr="002102E5">
        <w:rPr>
          <w:rFonts w:ascii="Times New Roman" w:hAnsi="Times New Roman" w:cs="Times New Roman"/>
          <w:sz w:val="26"/>
          <w:szCs w:val="26"/>
          <w:lang w:eastAsia="ru-RU"/>
        </w:rPr>
        <w:t xml:space="preserve">къюловский </w:t>
      </w:r>
      <w:r w:rsidR="00AA7AD4" w:rsidRPr="002102E5">
        <w:rPr>
          <w:rFonts w:ascii="Times New Roman" w:hAnsi="Times New Roman" w:cs="Times New Roman"/>
          <w:sz w:val="26"/>
          <w:szCs w:val="26"/>
          <w:lang w:eastAsia="ru-RU"/>
        </w:rPr>
        <w:t>сельсовет</w:t>
      </w:r>
    </w:p>
    <w:p w:rsidR="002102E5" w:rsidRPr="002102E5" w:rsidRDefault="002102E5" w:rsidP="002102E5">
      <w:pPr>
        <w:tabs>
          <w:tab w:val="left" w:pos="9214"/>
        </w:tabs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2D79" w:rsidRPr="002102E5" w:rsidRDefault="00C52D79" w:rsidP="002102E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ПОДПИСНОЙ ЛИСТ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  нижеподписавшиеся,  поддерживаем  инициативу   прове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дения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схода граждан (сроки проведения схода граждан)</w:t>
      </w:r>
    </w:p>
    <w:p w:rsidR="00164D65" w:rsidRPr="002102E5" w:rsidRDefault="00F216A9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C52D7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населенном пункте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 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къюловский</w:t>
      </w:r>
      <w:r w:rsidR="00AA7AD4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  <w:r w:rsidR="00C52D7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</w:t>
      </w:r>
      <w:r w:rsidR="00C52D79" w:rsidRPr="002102E5">
        <w:rPr>
          <w:rFonts w:ascii="Times New Roman" w:hAnsi="Times New Roman" w:cs="Times New Roman"/>
          <w:sz w:val="26"/>
          <w:szCs w:val="26"/>
          <w:lang w:eastAsia="ru-RU"/>
        </w:rPr>
        <w:t xml:space="preserve"> Республики Башкортостан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формулировкой вопроса ______________________________________________</w:t>
      </w:r>
      <w:r w:rsidR="00C52D7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077608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164D65" w:rsidRPr="002102E5" w:rsidRDefault="00164D65" w:rsidP="002102E5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77608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638"/>
        <w:gridCol w:w="1679"/>
        <w:gridCol w:w="1273"/>
        <w:gridCol w:w="2095"/>
        <w:gridCol w:w="1698"/>
        <w:gridCol w:w="1131"/>
        <w:gridCol w:w="1267"/>
      </w:tblGrid>
      <w:tr w:rsidR="00164D65" w:rsidRPr="002102E5" w:rsidTr="00164D65">
        <w:trPr>
          <w:trHeight w:val="7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  </w:t>
            </w: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  </w:t>
            </w: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</w:t>
            </w: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Серия, номер</w:t>
            </w: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паспорта или</w:t>
            </w: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  </w:t>
            </w: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164D65" w:rsidRPr="002102E5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Подписной лист удостоверяю ___________________________________</w:t>
      </w:r>
    </w:p>
    <w:p w:rsidR="00164D65" w:rsidRPr="002102E5" w:rsidRDefault="00C52D79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отчество, дата рождения,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164D65" w:rsidRPr="002102E5" w:rsidRDefault="00164D65" w:rsidP="00210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жительства, серия и номер паспорта или заменяющего его документалица, осуществляющего сбор подписей</w:t>
      </w:r>
    </w:p>
    <w:p w:rsidR="00C52D79" w:rsidRPr="002102E5" w:rsidRDefault="0028193F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52D79" w:rsidRPr="002102E5" w:rsidRDefault="00C52D79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 ____________________  (подпись и дата)</w:t>
      </w:r>
    </w:p>
    <w:p w:rsidR="00F216A9" w:rsidRPr="002102E5" w:rsidRDefault="00F216A9" w:rsidP="002102E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16A9" w:rsidRPr="002102E5" w:rsidRDefault="00F216A9" w:rsidP="002102E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16A9" w:rsidRPr="002102E5" w:rsidRDefault="00F216A9" w:rsidP="002102E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2D79" w:rsidRPr="002102E5" w:rsidRDefault="00C52D79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Приложение 2</w:t>
      </w:r>
    </w:p>
    <w:p w:rsidR="00C52D79" w:rsidRPr="002102E5" w:rsidRDefault="00C52D79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к Положению о порядке подготовки</w:t>
      </w:r>
    </w:p>
    <w:p w:rsidR="00C52D79" w:rsidRPr="002102E5" w:rsidRDefault="00C52D79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и проведения схода граждан в населенных пунктах</w:t>
      </w:r>
    </w:p>
    <w:p w:rsidR="00C52D79" w:rsidRPr="002102E5" w:rsidRDefault="00F216A9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 сельского поселения А</w:t>
      </w:r>
      <w:r w:rsidR="00DF1ABF" w:rsidRPr="002102E5">
        <w:rPr>
          <w:rFonts w:ascii="Times New Roman" w:hAnsi="Times New Roman" w:cs="Times New Roman"/>
          <w:sz w:val="26"/>
          <w:szCs w:val="26"/>
          <w:lang w:eastAsia="ru-RU"/>
        </w:rPr>
        <w:t xml:space="preserve">къюловский </w:t>
      </w:r>
      <w:r w:rsidRPr="002102E5">
        <w:rPr>
          <w:rFonts w:ascii="Times New Roman" w:hAnsi="Times New Roman" w:cs="Times New Roman"/>
          <w:sz w:val="26"/>
          <w:szCs w:val="26"/>
          <w:lang w:eastAsia="ru-RU"/>
        </w:rPr>
        <w:t>сельсовет</w:t>
      </w:r>
    </w:p>
    <w:p w:rsidR="00C52D79" w:rsidRPr="002102E5" w:rsidRDefault="00C52D79" w:rsidP="00210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16A9" w:rsidRPr="002102E5" w:rsidRDefault="00F216A9" w:rsidP="00210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</w:p>
    <w:p w:rsidR="00C52D79" w:rsidRPr="002102E5" w:rsidRDefault="00C52D79" w:rsidP="00210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F216A9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 20</w:t>
      </w:r>
      <w:r w:rsidR="00375D17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                                                                           № ____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назначении схода граждан в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населенном пунк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  сельского поселения А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къюловский 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</w:t>
      </w:r>
      <w:r w:rsidR="002D4DFB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  <w:r w:rsidR="002D4DFB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Хайбуллинский район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вопросу введения       и использования средств самообложения граждан</w:t>
      </w:r>
    </w:p>
    <w:p w:rsidR="00164D65" w:rsidRPr="002102E5" w:rsidRDefault="00164D65" w:rsidP="00210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03325C" w:rsidRPr="002102E5" w:rsidRDefault="00164D65" w:rsidP="002102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ст. 25.1, 56 Федерального закона от 06.10.2003  № 131-ФЗ «Об общих принципах организации местного самоуправления</w:t>
      </w:r>
      <w:r w:rsidR="00C52D7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Российской Федерации», </w:t>
      </w:r>
      <w:r w:rsidR="0003325C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 ст.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Устава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</w:t>
      </w:r>
      <w:r w:rsidR="00C52D7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Акъюловский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C52D7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Совет 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 А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къюловский 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C52D7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03325C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униципального района</w:t>
      </w:r>
    </w:p>
    <w:p w:rsidR="00164D65" w:rsidRPr="002102E5" w:rsidRDefault="00164D65" w:rsidP="002102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C52D79" w:rsidRPr="002102E5" w:rsidRDefault="00C52D79" w:rsidP="002102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ить на  дата ----2019 года 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сход граждан по вопросу 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введения самообложения в 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населенном пункте</w:t>
      </w:r>
      <w:r w:rsidR="0003325C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 А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къюловский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164D65" w:rsidRPr="002102E5" w:rsidRDefault="00C52D79" w:rsidP="002102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вопрос, выносимый 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сход граждан:</w:t>
      </w:r>
    </w:p>
    <w:p w:rsidR="00164D65" w:rsidRPr="002102E5" w:rsidRDefault="00164D65" w:rsidP="002102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«Согласны ли вы на введение самообложения в 20_____ году в сумме _____  рублей с каждого совершеннолетнего жителя, зарегистрированного по месту жи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тельства на территории  населенного пункта А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къюловский 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 w:rsidR="00F216A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Хайбуллинский район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за исключением (указать категории граждан, которые освобождаемых от самообложения), и направлением полученных средств на решение вопросов местного значения по выполнению следующих работ: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 « ДА»                                                      «НЕТ»</w:t>
      </w:r>
    </w:p>
    <w:p w:rsidR="00164D65" w:rsidRPr="002102E5" w:rsidRDefault="00164D65" w:rsidP="0021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Обнародовать  настоящее решение путем размещения на информационных стендах и  официальном сайте  </w:t>
      </w:r>
      <w:r w:rsidR="0003325C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="007B4DB3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DF1AB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къюловский</w:t>
      </w:r>
      <w:r w:rsidR="007B4DB3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в течение  10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со дня принятия.</w:t>
      </w:r>
    </w:p>
    <w:p w:rsidR="00164D65" w:rsidRPr="002102E5" w:rsidRDefault="00164D65" w:rsidP="0021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решение вступает в силу со дня его опубликования.</w:t>
      </w:r>
    </w:p>
    <w:p w:rsidR="00164D65" w:rsidRPr="002102E5" w:rsidRDefault="00164D65" w:rsidP="002102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52D79" w:rsidRPr="002102E5" w:rsidRDefault="00C52D79" w:rsidP="002102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2D79" w:rsidRPr="002102E5" w:rsidRDefault="00C52D79" w:rsidP="002102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2D79" w:rsidRPr="002102E5" w:rsidRDefault="00C52D79" w:rsidP="002102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                  </w:t>
      </w:r>
      <w:r w:rsidR="007B4DB3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</w:p>
    <w:p w:rsidR="00C52D79" w:rsidRPr="002102E5" w:rsidRDefault="00C52D79" w:rsidP="002102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46A1" w:rsidRPr="002102E5" w:rsidRDefault="00BB46A1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03325C" w:rsidRPr="002102E5">
        <w:rPr>
          <w:rFonts w:ascii="Times New Roman" w:hAnsi="Times New Roman" w:cs="Times New Roman"/>
          <w:sz w:val="26"/>
          <w:szCs w:val="26"/>
          <w:lang w:eastAsia="ru-RU"/>
        </w:rPr>
        <w:t>3</w:t>
      </w:r>
    </w:p>
    <w:p w:rsidR="00BB46A1" w:rsidRPr="002102E5" w:rsidRDefault="00BB46A1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к Положению о порядке подготовки</w:t>
      </w:r>
    </w:p>
    <w:p w:rsidR="00BB46A1" w:rsidRPr="002102E5" w:rsidRDefault="00BB46A1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и проведения схода граждан в населенных пунктах</w:t>
      </w:r>
    </w:p>
    <w:p w:rsidR="00BB46A1" w:rsidRPr="002102E5" w:rsidRDefault="007B4DB3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 сельского поселения</w:t>
      </w:r>
      <w:r w:rsidR="00DF1ABF" w:rsidRPr="002102E5">
        <w:rPr>
          <w:rFonts w:ascii="Times New Roman" w:hAnsi="Times New Roman" w:cs="Times New Roman"/>
          <w:sz w:val="26"/>
          <w:szCs w:val="26"/>
          <w:lang w:eastAsia="ru-RU"/>
        </w:rPr>
        <w:t xml:space="preserve"> Акъюловский сельсовет </w:t>
      </w:r>
    </w:p>
    <w:p w:rsidR="00BB46A1" w:rsidRPr="002102E5" w:rsidRDefault="00BB46A1" w:rsidP="002102E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4DB3" w:rsidRPr="002102E5" w:rsidRDefault="007B4DB3" w:rsidP="002102E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жителей  _______________________________ </w:t>
      </w:r>
      <w:r w:rsidR="008163FD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__________________________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(наименование населенного пункта)   (наименование  поселения)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_______________________________, обладающих избирательным правом  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</w:t>
      </w:r>
      <w:r w:rsidR="00C52D79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менование муниципального района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_________________ 20___ года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30"/>
        <w:gridCol w:w="1575"/>
        <w:gridCol w:w="1575"/>
        <w:gridCol w:w="1575"/>
        <w:gridCol w:w="1661"/>
      </w:tblGrid>
      <w:tr w:rsidR="00164D65" w:rsidRPr="002102E5" w:rsidTr="00164D65">
        <w:trPr>
          <w:trHeight w:val="4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пп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288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  </w:t>
            </w:r>
          </w:p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 рождения (в возрасте 18 </w:t>
            </w: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лет  - число,  месяц рождения)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Адрес места жительства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Серия, номер паспорта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Председательствующий на сходе граждан   _</w:t>
      </w:r>
      <w:r w:rsidR="0028193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   ___________________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 (подпись)     (расшифровка подписи)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схода граждан</w:t>
      </w:r>
      <w:r w:rsidR="0028193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   ______________________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 (подпись)      (расшифровка подписи)</w:t>
      </w:r>
    </w:p>
    <w:p w:rsidR="00164D65" w:rsidRPr="002102E5" w:rsidRDefault="00164D65" w:rsidP="002102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03325C" w:rsidRPr="002102E5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к Положению о порядке подготовки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и проведения схода граждан в населенных пунктах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 сельского поселения_________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Республики Башкортостан</w:t>
      </w:r>
    </w:p>
    <w:p w:rsidR="00F50288" w:rsidRPr="002102E5" w:rsidRDefault="00F50288" w:rsidP="002102E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B45F07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rect id="Прямоугольник 6" o:spid="_x0000_s1033" alt="data:image/png;base64,iVBORw0KGgoAAAANSUhEUgAAAq4AAAACCAYAAACZvl66AAAAAXNSR0IArs4c6QAAAARnQU1BAACxjwv8YQUAAAAJcEhZcwAADsMAAA7DAcdvqGQAAAAoSURBVFhH7cixDQAACMOw/v80PMAGbI7kJZEkvVQAnBsnADuSpNOSBsPdq3GMPZIeAAAAAElFTkSuQmCC" style="width:514.5pt;height: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" filled="f" stroked="f">
            <o:lock v:ext="edit" aspectratio="t"/>
            <w10:wrap type="none"/>
            <w10:anchorlock/>
          </v:rect>
        </w:pict>
      </w:r>
    </w:p>
    <w:p w:rsidR="00164D65" w:rsidRPr="002102E5" w:rsidRDefault="00164D65" w:rsidP="002102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БЮЛЛЕТЕНЬ</w:t>
      </w:r>
      <w:r w:rsidR="00375D17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5F3C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СХОДА ГРАЖДАН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B0A1E" w:rsidRPr="002102E5" w:rsidRDefault="006B0A1E" w:rsidP="002102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76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6415"/>
        <w:gridCol w:w="3261"/>
      </w:tblGrid>
      <w:tr w:rsidR="00164D65" w:rsidRPr="002102E5" w:rsidTr="00164D65">
        <w:trPr>
          <w:trHeight w:val="800"/>
        </w:trPr>
        <w:tc>
          <w:tcPr>
            <w:tcW w:w="6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вопроса поставленного</w:t>
            </w:r>
          </w:p>
          <w:p w:rsidR="00164D65" w:rsidRPr="002102E5" w:rsidRDefault="00164D65" w:rsidP="002102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«Да»</w:t>
            </w:r>
          </w:p>
          <w:p w:rsidR="00164D65" w:rsidRPr="002102E5" w:rsidRDefault="00164D65" w:rsidP="002102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4D65" w:rsidRPr="002102E5" w:rsidTr="00164D65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2102E5" w:rsidRDefault="00B45F07" w:rsidP="002102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rect id="Прямоугольник 3" o:spid="_x0000_s1032" alt="data:image/png;base64,iVBORw0KGgoAAAANSUhEUgAAAC8AAAAbCAYAAADszNYXAAAAAXNSR0IArs4c6QAAAARnQU1BAACxjwv8YQUAAAAJcEhZcwAADsMAAA7DAcdvqGQAAAA8SURBVFhH7c6xCQAwEMNA77+081VWEAYdqFdOh0sXOU9xnuI8xXmK8xTnKc5TnKc4T3Ge4jzFecqf3yx9yvcS6+0fwWAAAAAASUVORK5CYII=" style="width:35.2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" filled="f" stroked="f">
                  <o:lock v:ext="edit" aspectratio="t"/>
                  <w10:wrap type="none"/>
                  <w10:anchorlock/>
                </v:rect>
              </w:pict>
            </w:r>
            <w:r w:rsidR="00164D65"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  <w:p w:rsidR="00164D65" w:rsidRPr="002102E5" w:rsidRDefault="00164D65" w:rsidP="002102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«Нет»</w:t>
            </w:r>
          </w:p>
          <w:p w:rsidR="00164D65" w:rsidRPr="002102E5" w:rsidRDefault="00164D65" w:rsidP="002102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164D65" w:rsidRPr="002102E5" w:rsidTr="00164D65">
        <w:trPr>
          <w:trHeight w:val="9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2102E5" w:rsidRDefault="00164D65" w:rsidP="0021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2102E5" w:rsidRDefault="00164D65" w:rsidP="002102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64D65" w:rsidRPr="002102E5" w:rsidRDefault="00164D65" w:rsidP="002102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«Воздержался»</w:t>
            </w:r>
          </w:p>
          <w:p w:rsidR="00164D65" w:rsidRPr="002102E5" w:rsidRDefault="00164D65" w:rsidP="002102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64D65" w:rsidRPr="002102E5" w:rsidRDefault="00164D65" w:rsidP="002102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02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164D65" w:rsidRPr="002102E5" w:rsidRDefault="00164D65" w:rsidP="002102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Start w:id="0" w:name="_GoBack"/>
      <w:bookmarkEnd w:id="0"/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F3C" w:rsidRPr="002102E5" w:rsidRDefault="00385F3C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F3C" w:rsidRPr="002102E5" w:rsidRDefault="00385F3C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F3C" w:rsidRPr="002102E5" w:rsidRDefault="00385F3C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F3C" w:rsidRPr="002102E5" w:rsidRDefault="00385F3C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F3C" w:rsidRPr="002102E5" w:rsidRDefault="00385F3C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F3C" w:rsidRPr="002102E5" w:rsidRDefault="00385F3C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325C" w:rsidRPr="002102E5" w:rsidRDefault="0003325C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325C" w:rsidRPr="002102E5" w:rsidRDefault="0003325C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03325C" w:rsidRPr="002102E5">
        <w:rPr>
          <w:rFonts w:ascii="Times New Roman" w:hAnsi="Times New Roman" w:cs="Times New Roman"/>
          <w:sz w:val="26"/>
          <w:szCs w:val="26"/>
          <w:lang w:eastAsia="ru-RU"/>
        </w:rPr>
        <w:t>5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к Положению о порядке подготовки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и проведения схода граждан в населенных пунктах</w:t>
      </w:r>
    </w:p>
    <w:p w:rsidR="00F50288" w:rsidRP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 сельского поселения Акъюловский сельсовет 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Республики Башкортостан</w:t>
      </w:r>
    </w:p>
    <w:p w:rsidR="00F50288" w:rsidRPr="002102E5" w:rsidRDefault="00F50288" w:rsidP="002102E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СХОДА ГРАЖДАН</w:t>
      </w:r>
    </w:p>
    <w:p w:rsidR="00164D65" w:rsidRPr="002102E5" w:rsidRDefault="00164D65" w:rsidP="002102E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____________  20__ года№ _____</w:t>
      </w:r>
    </w:p>
    <w:p w:rsidR="00164D65" w:rsidRPr="002102E5" w:rsidRDefault="00164D65" w:rsidP="00210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164D65" w:rsidRPr="002102E5" w:rsidRDefault="00164D65" w:rsidP="00210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населенного пункта)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Присутствовали  ______________________</w:t>
      </w:r>
      <w:r w:rsidR="00A179D2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 граждан</w:t>
      </w:r>
    </w:p>
    <w:p w:rsidR="00164D65" w:rsidRPr="002102E5" w:rsidRDefault="00164D65" w:rsidP="00210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(общее количество граждан, проживающих в населенном пункте, число граждан, обладающих избирательным правом, число присутствующих)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Председательствующий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сходе граждан ________________</w:t>
      </w:r>
      <w:r w:rsidR="00A179D2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схода  граждан  _________</w:t>
      </w:r>
      <w:r w:rsidR="00A179D2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="00131732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ПОВЕСТКА ДНЯ: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первому вопросу слушали:</w:t>
      </w:r>
    </w:p>
    <w:p w:rsidR="00164D65" w:rsidRPr="002102E5" w:rsidRDefault="00164D65" w:rsidP="0021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="00131732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(фамилия, имя, отчество)</w:t>
      </w:r>
    </w:p>
    <w:p w:rsidR="00164D65" w:rsidRPr="002102E5" w:rsidRDefault="00164D65" w:rsidP="002102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(краткая запись выступления или текст доклада (прилагается)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Выступили: 1. ________________________________________________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</w:t>
      </w:r>
      <w:r w:rsidR="00131732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отчество)</w:t>
      </w:r>
    </w:p>
    <w:p w:rsidR="00164D65" w:rsidRPr="002102E5" w:rsidRDefault="00164D65" w:rsidP="002102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(краткая запись выступления или текст выступления (прилагается)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 и т.д.  (по количеству выступающих граждан)…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РЕШИЛИ: (содержание решения)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голосования: «Да» -    ____ чел.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 «Нет» -    ____ чел.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 «Воздержался» -    ____ чел.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________________________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 принято (не принято)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второму вопросу слушали: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</w:t>
      </w:r>
    </w:p>
    <w:p w:rsidR="00164D65" w:rsidRPr="002102E5" w:rsidRDefault="00131732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(фамилия, имя, отчество)</w:t>
      </w:r>
    </w:p>
    <w:p w:rsidR="00164D65" w:rsidRPr="002102E5" w:rsidRDefault="00164D65" w:rsidP="002102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(краткая запись выступления или текст доклада (прилагается)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Выступили: 1. ________________________________________________</w:t>
      </w:r>
    </w:p>
    <w:p w:rsidR="00164D65" w:rsidRPr="002102E5" w:rsidRDefault="00131732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отчество)</w:t>
      </w:r>
    </w:p>
    <w:p w:rsidR="00164D65" w:rsidRPr="002102E5" w:rsidRDefault="00164D65" w:rsidP="00210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(краткая запись выступления или текст выступления (прилагается)и т.д.  (по количеству выступающих граждан)…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РЕШИЛИ: (содержание решения)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голосования: «Да» -    ____ чел.</w:t>
      </w:r>
    </w:p>
    <w:p w:rsidR="00164D65" w:rsidRPr="002102E5" w:rsidRDefault="00131732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«Нет» -    ____ чел.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</w:t>
      </w:r>
      <w:r w:rsidR="00F50288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«Воздержался» -  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 чел.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________________________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принято (не принято)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Председательствующий на сходе граждан   _________   _________________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 (подпись)     (расшифровка подписи)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схода граждан                           _________   _________________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179D2" w:rsidRPr="002102E5" w:rsidRDefault="00A179D2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179D2" w:rsidRPr="002102E5" w:rsidRDefault="00A179D2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79D2" w:rsidRPr="002102E5" w:rsidRDefault="00A179D2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79D2" w:rsidRPr="002102E5" w:rsidRDefault="00A179D2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79D2" w:rsidRPr="002102E5" w:rsidRDefault="00A179D2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8193F" w:rsidRPr="002102E5" w:rsidRDefault="0028193F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50288" w:rsidRPr="002102E5" w:rsidRDefault="00F50288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0288" w:rsidRPr="002102E5" w:rsidRDefault="00F50288" w:rsidP="002102E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03325C" w:rsidRPr="002102E5">
        <w:rPr>
          <w:rFonts w:ascii="Times New Roman" w:hAnsi="Times New Roman" w:cs="Times New Roman"/>
          <w:sz w:val="26"/>
          <w:szCs w:val="26"/>
          <w:lang w:eastAsia="ru-RU"/>
        </w:rPr>
        <w:t>6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к Положению о порядке подготовки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и проведения схода граждан в населенных пунктах</w:t>
      </w:r>
    </w:p>
    <w:p w:rsidR="00F50288" w:rsidRP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 сельского поселения Акъюловский сельсовет 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Республики Башкортостан</w:t>
      </w:r>
    </w:p>
    <w:p w:rsidR="00164D65" w:rsidRPr="002102E5" w:rsidRDefault="00164D65" w:rsidP="002102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F3C" w:rsidRPr="002102E5" w:rsidRDefault="00385F3C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F3C" w:rsidRPr="002102E5" w:rsidRDefault="00385F3C" w:rsidP="00210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СХОДА ГРАЖДАН</w:t>
      </w:r>
    </w:p>
    <w:p w:rsidR="00385F3C" w:rsidRPr="002102E5" w:rsidRDefault="00385F3C" w:rsidP="0021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</w:t>
      </w:r>
      <w:r w:rsidR="00131732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 Республики </w:t>
      </w:r>
      <w:r w:rsidR="00131732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Башкортостан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местном самоуправлении в Республике</w:t>
      </w:r>
      <w:r w:rsidR="00131732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Башкортостан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составлен протокол схода граждан с результатами схода граждан, состоявшегося ________ 20** года по вопросу «Согласны ли Вы на введение самообложения в______ населенном пункте _____ сельского поселения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 в 20** года в сумме ________ рублей с каждого совершеннолетнего жителя,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зарегистрированного по месту жительства в ______ населенном пункте, входящего в состав сельского поселения </w:t>
      </w:r>
      <w:r w:rsidR="006B0A1E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района, за исключением (категория льготников) и направление полученных средств на конкретные направления расходования: 1)…; 2)….</w:t>
      </w:r>
    </w:p>
    <w:p w:rsidR="00164D65" w:rsidRPr="002102E5" w:rsidRDefault="00164D65" w:rsidP="0021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протоколу о результатах схода граждан: </w:t>
      </w:r>
    </w:p>
    <w:p w:rsidR="00164D65" w:rsidRPr="002102E5" w:rsidRDefault="00164D65" w:rsidP="0021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список участников схода, обладающих избирательным правом, включено_____ участников схода граждан, число участников схо</w:t>
      </w:r>
      <w:r w:rsidR="00F50288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граждан, принявших участие 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голосовании  ____ человек.</w:t>
      </w:r>
    </w:p>
    <w:p w:rsidR="00164D65" w:rsidRPr="002102E5" w:rsidRDefault="00164D65" w:rsidP="0021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голосования голоса участников схода граждан распределились следующим образом: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позицию «Да» проголосовало___ участников схода граждан; за позицию «Нет» проголосовало ____ участников схода.</w:t>
      </w:r>
    </w:p>
    <w:p w:rsidR="00164D65" w:rsidRPr="002102E5" w:rsidRDefault="00164D65" w:rsidP="0021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изложенного,  сход граждан решил: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сход граждан в _______ населенном пункте сельского  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="002D4DFB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входящего в состав 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района состоявшимся, результаты схода граждан – действительными.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решение по вопросу: «Согласны ли Вы на введение самообложения в населенном пункте _____ сельского поселения ______ муниципального района  в 20** года в сумме ________ рублей с каждого совершеннолетнего жителя, зарегистрированного по месту жительства в ______ населенном пункте, входящего в состав  сельского  поселения 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 муниципального района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 исключением (категория льготников) и направление полученных средств на решение следующих вопросов местного значения: 1)…;2)…. принятым.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 результаты схода граждан (указать способ обнародования результатов схода граждан) и сельского поселения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района.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Председательствующий на </w:t>
      </w:r>
      <w:r w:rsidR="00F50288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сходе граждан: _________      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="00385F3C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</w:t>
      </w:r>
      <w:r w:rsidR="002D4DFB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   </w:t>
      </w:r>
      <w:r w:rsidR="00F50288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        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(расшифровка подписи)</w:t>
      </w:r>
    </w:p>
    <w:p w:rsidR="00164D65" w:rsidRPr="002102E5" w:rsidRDefault="00164D65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F50288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              ____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="00385F3C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164D65" w:rsidRPr="002102E5" w:rsidRDefault="002D4DFB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 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</w:t>
      </w:r>
      <w:r w:rsidR="00F50288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одпись)                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(расшифровка подписи)</w:t>
      </w:r>
    </w:p>
    <w:p w:rsidR="00164D65" w:rsidRPr="002102E5" w:rsidRDefault="00164D65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F3C" w:rsidRPr="002102E5" w:rsidRDefault="00385F3C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F3C" w:rsidRPr="002102E5" w:rsidRDefault="00385F3C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F3C" w:rsidRPr="002102E5" w:rsidRDefault="00385F3C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F3C" w:rsidRPr="002102E5" w:rsidRDefault="00385F3C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F3C" w:rsidRPr="002102E5" w:rsidRDefault="00385F3C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193F" w:rsidRPr="002102E5" w:rsidRDefault="0028193F" w:rsidP="002102E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102E5" w:rsidRDefault="002102E5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03325C" w:rsidRPr="002102E5">
        <w:rPr>
          <w:rFonts w:ascii="Times New Roman" w:hAnsi="Times New Roman" w:cs="Times New Roman"/>
          <w:sz w:val="26"/>
          <w:szCs w:val="26"/>
          <w:lang w:eastAsia="ru-RU"/>
        </w:rPr>
        <w:t>7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к Положению о порядке подготовки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и проведения схода граждан в населенных пунктах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 сельского поселения</w:t>
      </w:r>
      <w:r w:rsidR="002102E5">
        <w:rPr>
          <w:rFonts w:ascii="Times New Roman" w:hAnsi="Times New Roman" w:cs="Times New Roman"/>
          <w:sz w:val="26"/>
          <w:szCs w:val="26"/>
          <w:lang w:eastAsia="ru-RU"/>
        </w:rPr>
        <w:t xml:space="preserve"> Акъюловский сельсовет </w:t>
      </w:r>
    </w:p>
    <w:p w:rsidR="00F50288" w:rsidRPr="002102E5" w:rsidRDefault="00F50288" w:rsidP="002102E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2102E5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Республики Башкортостан</w:t>
      </w:r>
    </w:p>
    <w:p w:rsidR="00F50288" w:rsidRPr="002102E5" w:rsidRDefault="00F50288" w:rsidP="002102E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СХОДА ГРАЖДАН</w:t>
      </w:r>
    </w:p>
    <w:p w:rsidR="00164D65" w:rsidRPr="002102E5" w:rsidRDefault="00164D65" w:rsidP="00210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</w:t>
      </w:r>
      <w:r w:rsidR="00F50288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______населенном пункте сельского поселения 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="00077608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муниципального района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«___» ____________  20__ года    № _____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статьями 25.1, 56 Федерального закона «Об общих принципах организации местного самоупра</w:t>
      </w:r>
      <w:r w:rsidR="00077608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вления в Российской Федерации»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сход граждан ___________________________________________________РЕШИЛ:</w:t>
      </w:r>
    </w:p>
    <w:p w:rsidR="00164D65" w:rsidRPr="002102E5" w:rsidRDefault="00164D65" w:rsidP="002102E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(наименование населенного пункта)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вующий на сходе граждан:_</w:t>
      </w:r>
      <w:r w:rsidR="00385F3C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         _____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385F3C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</w:t>
      </w:r>
      <w:r w:rsidR="00385F3C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  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(подпись)        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(расшифровка подписи)</w:t>
      </w:r>
    </w:p>
    <w:p w:rsidR="00164D65" w:rsidRPr="002102E5" w:rsidRDefault="00164D65" w:rsidP="0021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64D65" w:rsidRPr="002102E5" w:rsidRDefault="00164D65" w:rsidP="002102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            ___</w:t>
      </w:r>
      <w:r w:rsidR="008B467F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="00385F3C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164D65" w:rsidRPr="002102E5" w:rsidRDefault="008B467F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</w:t>
      </w:r>
      <w:r w:rsidR="00F50288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             </w:t>
      </w:r>
      <w:r w:rsidR="00164D65"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(расшифровка подписи)</w:t>
      </w:r>
    </w:p>
    <w:p w:rsidR="00164D65" w:rsidRPr="002102E5" w:rsidRDefault="00164D65" w:rsidP="0021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2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5A6B" w:rsidRPr="002102E5" w:rsidRDefault="00195A6B">
      <w:pPr>
        <w:rPr>
          <w:rFonts w:ascii="Times New Roman" w:hAnsi="Times New Roman" w:cs="Times New Roman"/>
          <w:sz w:val="26"/>
          <w:szCs w:val="26"/>
        </w:rPr>
      </w:pPr>
    </w:p>
    <w:sectPr w:rsidR="00195A6B" w:rsidRPr="002102E5" w:rsidSect="002102E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87" w:rsidRDefault="00100787" w:rsidP="00EE64F6">
      <w:pPr>
        <w:spacing w:after="0" w:line="240" w:lineRule="auto"/>
      </w:pPr>
      <w:r>
        <w:separator/>
      </w:r>
    </w:p>
  </w:endnote>
  <w:endnote w:type="continuationSeparator" w:id="1">
    <w:p w:rsidR="00100787" w:rsidRDefault="00100787" w:rsidP="00EE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87" w:rsidRDefault="00100787" w:rsidP="00EE64F6">
      <w:pPr>
        <w:spacing w:after="0" w:line="240" w:lineRule="auto"/>
      </w:pPr>
      <w:r>
        <w:separator/>
      </w:r>
    </w:p>
  </w:footnote>
  <w:footnote w:type="continuationSeparator" w:id="1">
    <w:p w:rsidR="00100787" w:rsidRDefault="00100787" w:rsidP="00EE64F6">
      <w:pPr>
        <w:spacing w:after="0" w:line="240" w:lineRule="auto"/>
      </w:pPr>
      <w:r>
        <w:continuationSeparator/>
      </w:r>
    </w:p>
  </w:footnote>
  <w:footnote w:id="2">
    <w:p w:rsidR="0053585C" w:rsidRDefault="0053585C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7834"/>
    <w:multiLevelType w:val="multilevel"/>
    <w:tmpl w:val="57A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A20F9"/>
    <w:multiLevelType w:val="multilevel"/>
    <w:tmpl w:val="4EBA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79B"/>
    <w:rsid w:val="00012524"/>
    <w:rsid w:val="0003325C"/>
    <w:rsid w:val="00063C0A"/>
    <w:rsid w:val="000648DE"/>
    <w:rsid w:val="00077608"/>
    <w:rsid w:val="000B6661"/>
    <w:rsid w:val="000B73CA"/>
    <w:rsid w:val="000C3299"/>
    <w:rsid w:val="000E7DDB"/>
    <w:rsid w:val="00100787"/>
    <w:rsid w:val="00131732"/>
    <w:rsid w:val="001338E0"/>
    <w:rsid w:val="00164D65"/>
    <w:rsid w:val="00195A6B"/>
    <w:rsid w:val="002102E5"/>
    <w:rsid w:val="00225ADB"/>
    <w:rsid w:val="0028193F"/>
    <w:rsid w:val="002D4DFB"/>
    <w:rsid w:val="002F0EFD"/>
    <w:rsid w:val="00316D3E"/>
    <w:rsid w:val="0032262A"/>
    <w:rsid w:val="003447E6"/>
    <w:rsid w:val="00375D17"/>
    <w:rsid w:val="003775ED"/>
    <w:rsid w:val="00385F3C"/>
    <w:rsid w:val="003A6C2C"/>
    <w:rsid w:val="003C711D"/>
    <w:rsid w:val="003C778E"/>
    <w:rsid w:val="0040021E"/>
    <w:rsid w:val="004341D6"/>
    <w:rsid w:val="00440164"/>
    <w:rsid w:val="00466164"/>
    <w:rsid w:val="0053585C"/>
    <w:rsid w:val="005A23E0"/>
    <w:rsid w:val="005B1978"/>
    <w:rsid w:val="00606496"/>
    <w:rsid w:val="006208FA"/>
    <w:rsid w:val="006706B0"/>
    <w:rsid w:val="0069710E"/>
    <w:rsid w:val="006B0A1E"/>
    <w:rsid w:val="006C41AD"/>
    <w:rsid w:val="00731FB5"/>
    <w:rsid w:val="00760CDF"/>
    <w:rsid w:val="007B4DB3"/>
    <w:rsid w:val="00802D0F"/>
    <w:rsid w:val="008163FD"/>
    <w:rsid w:val="0083301D"/>
    <w:rsid w:val="00877CC6"/>
    <w:rsid w:val="008A06B7"/>
    <w:rsid w:val="008B467F"/>
    <w:rsid w:val="008D6114"/>
    <w:rsid w:val="008E4A21"/>
    <w:rsid w:val="008F051F"/>
    <w:rsid w:val="00940F55"/>
    <w:rsid w:val="00973AB3"/>
    <w:rsid w:val="009B34AF"/>
    <w:rsid w:val="009B6C61"/>
    <w:rsid w:val="009D657B"/>
    <w:rsid w:val="00A071D4"/>
    <w:rsid w:val="00A179D2"/>
    <w:rsid w:val="00A43FD0"/>
    <w:rsid w:val="00A6679B"/>
    <w:rsid w:val="00A74139"/>
    <w:rsid w:val="00A93B22"/>
    <w:rsid w:val="00AA7AD4"/>
    <w:rsid w:val="00B0798B"/>
    <w:rsid w:val="00B351F3"/>
    <w:rsid w:val="00B411AD"/>
    <w:rsid w:val="00B45F07"/>
    <w:rsid w:val="00BB46A1"/>
    <w:rsid w:val="00C52D79"/>
    <w:rsid w:val="00C635AB"/>
    <w:rsid w:val="00CA536F"/>
    <w:rsid w:val="00CB25EB"/>
    <w:rsid w:val="00D1477D"/>
    <w:rsid w:val="00D81CAB"/>
    <w:rsid w:val="00D875DA"/>
    <w:rsid w:val="00DA359A"/>
    <w:rsid w:val="00DA7A1D"/>
    <w:rsid w:val="00DF1ABF"/>
    <w:rsid w:val="00E049B0"/>
    <w:rsid w:val="00E46896"/>
    <w:rsid w:val="00EA480A"/>
    <w:rsid w:val="00EC0D4E"/>
    <w:rsid w:val="00EE64F6"/>
    <w:rsid w:val="00EE7C07"/>
    <w:rsid w:val="00EF1D42"/>
    <w:rsid w:val="00F216A9"/>
    <w:rsid w:val="00F50288"/>
    <w:rsid w:val="00F8181A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ПФ-таб.текст"/>
    <w:link w:val="a5"/>
    <w:uiPriority w:val="1"/>
    <w:qFormat/>
    <w:rsid w:val="00C52D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2D79"/>
    <w:pPr>
      <w:ind w:left="720"/>
      <w:contextualSpacing/>
    </w:pPr>
  </w:style>
  <w:style w:type="paragraph" w:customStyle="1" w:styleId="ConsPlusNormal">
    <w:name w:val="ConsPlusNormal"/>
    <w:rsid w:val="00D14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E64F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64F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E64F6"/>
    <w:rPr>
      <w:vertAlign w:val="superscript"/>
    </w:rPr>
  </w:style>
  <w:style w:type="character" w:customStyle="1" w:styleId="a5">
    <w:name w:val="Без интервала Знак"/>
    <w:aliases w:val="ПФ-таб.текст Знак"/>
    <w:basedOn w:val="a0"/>
    <w:link w:val="a4"/>
    <w:uiPriority w:val="1"/>
    <w:locked/>
    <w:rsid w:val="0053585C"/>
  </w:style>
  <w:style w:type="paragraph" w:styleId="aa">
    <w:name w:val="Balloon Text"/>
    <w:basedOn w:val="a"/>
    <w:link w:val="ab"/>
    <w:uiPriority w:val="99"/>
    <w:semiHidden/>
    <w:unhideWhenUsed/>
    <w:rsid w:val="0053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85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DF1A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1A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1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102E5"/>
  </w:style>
  <w:style w:type="paragraph" w:styleId="ae">
    <w:name w:val="footer"/>
    <w:basedOn w:val="a"/>
    <w:link w:val="af"/>
    <w:uiPriority w:val="99"/>
    <w:semiHidden/>
    <w:unhideWhenUsed/>
    <w:rsid w:val="0021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10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customStyle="1" w:styleId="ConsPlusNormal">
    <w:name w:val="ConsPlusNormal"/>
    <w:rsid w:val="00D14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E64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64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E64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23B2-49D1-4728-816A-1D7AD22F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111</cp:lastModifiedBy>
  <cp:revision>8</cp:revision>
  <dcterms:created xsi:type="dcterms:W3CDTF">2020-04-29T05:09:00Z</dcterms:created>
  <dcterms:modified xsi:type="dcterms:W3CDTF">2020-04-29T06:00:00Z</dcterms:modified>
</cp:coreProperties>
</file>