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8676B5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195B95" w:rsidRPr="00520C68" w:rsidRDefault="0059754D" w:rsidP="00195B95">
      <w:pPr>
        <w:rPr>
          <w:b/>
          <w:szCs w:val="24"/>
          <w:lang w:val="en-US"/>
        </w:rPr>
      </w:pPr>
      <w:r>
        <w:rPr>
          <w:rFonts w:ascii="BashFont" w:hAnsi="BashFont"/>
          <w:b/>
          <w:szCs w:val="24"/>
        </w:rPr>
        <w:t xml:space="preserve">   </w:t>
      </w:r>
      <w:r w:rsidR="00195B95">
        <w:rPr>
          <w:rFonts w:ascii="BashFont" w:hAnsi="BashFont"/>
          <w:b/>
          <w:szCs w:val="24"/>
        </w:rPr>
        <w:t>%АРАР</w:t>
      </w:r>
      <w:r w:rsidR="00195B95" w:rsidRPr="00520C68">
        <w:rPr>
          <w:b/>
          <w:szCs w:val="24"/>
        </w:rPr>
        <w:t xml:space="preserve">                                                                                    </w:t>
      </w:r>
      <w:r w:rsidR="00195B95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                   </w:t>
      </w:r>
      <w:r w:rsidR="00195B95">
        <w:rPr>
          <w:b/>
          <w:szCs w:val="24"/>
        </w:rPr>
        <w:t xml:space="preserve"> </w:t>
      </w:r>
      <w:r w:rsidR="00195B95" w:rsidRPr="00520C68">
        <w:rPr>
          <w:b/>
          <w:szCs w:val="24"/>
        </w:rPr>
        <w:t>РЕШЕНИЕ</w:t>
      </w:r>
    </w:p>
    <w:p w:rsidR="003F6E9F" w:rsidRDefault="003F6E9F" w:rsidP="003F6E9F"/>
    <w:p w:rsidR="003F6E9F" w:rsidRDefault="003F6E9F" w:rsidP="003F6E9F">
      <w:pPr>
        <w:ind w:firstLine="540"/>
        <w:jc w:val="center"/>
      </w:pPr>
      <w:r>
        <w:t>О внесении изменений  в решение «О бюджете сельского поселения Акъюловский сельсовет муниципального района Хайбуллинский район Республики Башкортостан на 2013 год и на плановый период 2014 и 2015 годов»</w:t>
      </w:r>
    </w:p>
    <w:p w:rsidR="003F6E9F" w:rsidRDefault="003F6E9F" w:rsidP="003F6E9F">
      <w:pPr>
        <w:ind w:firstLine="540"/>
        <w:jc w:val="center"/>
      </w:pPr>
      <w:r>
        <w:t>от 20 декабря 2012 года   № Р-17/34</w:t>
      </w:r>
    </w:p>
    <w:p w:rsidR="003F6E9F" w:rsidRDefault="003F6E9F" w:rsidP="003F6E9F">
      <w:pPr>
        <w:ind w:firstLine="540"/>
        <w:jc w:val="center"/>
      </w:pPr>
    </w:p>
    <w:p w:rsidR="003F6E9F" w:rsidRDefault="003F6E9F" w:rsidP="003F6E9F">
      <w:pPr>
        <w:jc w:val="both"/>
      </w:pPr>
      <w:r>
        <w:t xml:space="preserve">         Учитывая необходимости  в  проведении отдельных расходов, на основании  статьи 42 Положения о бюджетном процессе в Администрации сельского поселения Акъюловский сельсовет муниципальном районе Хайбуллинский район Республики Башкортостан, утверждённого   решением № Р-17/34 от 20 декабря  2012 года,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3F6E9F" w:rsidRDefault="003F6E9F" w:rsidP="003F6E9F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Внести изменения в утверждённый бюджет сельского поселения Акъюловский сельсовет  муниципального района Хайбуллинский район Республики Башкортостан на 2013 год и на плановый период 2014 и 2015 годов  приложению № 8 «Ведомственная структура расходов бюджета сельского поселения Акъюловский сельсовет» увеличить  объем расходы согласно приложению к настоящему решению.</w:t>
      </w:r>
    </w:p>
    <w:p w:rsidR="003F6E9F" w:rsidRDefault="003F6E9F" w:rsidP="003F6E9F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Дополнить решение о бюджете сельского поселения Акъюловский сельсовет  муниципального района Хайбуллинский район Республики Башкортостан на 2013 год и на плановый период 2014 и 2015 годов  приложением 10 «Источники финансирования дефицита бюджета сельского поселения Акъюловский сельсовет  муниципального района Хайбуллинский район Республики Башкортостан</w:t>
      </w:r>
    </w:p>
    <w:p w:rsidR="003F6E9F" w:rsidRDefault="003F6E9F" w:rsidP="003F6E9F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3F6E9F" w:rsidRDefault="003F6E9F" w:rsidP="003F6E9F">
      <w:pPr>
        <w:jc w:val="both"/>
      </w:pPr>
    </w:p>
    <w:p w:rsidR="003F6E9F" w:rsidRDefault="003F6E9F" w:rsidP="003F6E9F">
      <w:pPr>
        <w:jc w:val="both"/>
      </w:pPr>
      <w:r>
        <w:t xml:space="preserve">Глава сельского поселения </w:t>
      </w:r>
    </w:p>
    <w:p w:rsidR="003F6E9F" w:rsidRDefault="003F6E9F" w:rsidP="003F6E9F">
      <w:pPr>
        <w:jc w:val="both"/>
      </w:pPr>
      <w:r>
        <w:t>Акъюловский сельсовет</w:t>
      </w:r>
    </w:p>
    <w:p w:rsidR="003F6E9F" w:rsidRDefault="003F6E9F" w:rsidP="003F6E9F">
      <w:pPr>
        <w:jc w:val="both"/>
      </w:pPr>
      <w:r>
        <w:t>муниципального района</w:t>
      </w:r>
    </w:p>
    <w:p w:rsidR="003F6E9F" w:rsidRDefault="003F6E9F" w:rsidP="003F6E9F">
      <w:pPr>
        <w:jc w:val="both"/>
      </w:pPr>
      <w:r>
        <w:t xml:space="preserve">Хайбуллинский район  </w:t>
      </w:r>
    </w:p>
    <w:p w:rsidR="003F6E9F" w:rsidRDefault="003F6E9F" w:rsidP="003F6E9F">
      <w:pPr>
        <w:jc w:val="both"/>
      </w:pPr>
      <w:r>
        <w:t xml:space="preserve">Республики Башкортостан                                               И.Р.Казакбаев                                   </w:t>
      </w:r>
    </w:p>
    <w:p w:rsidR="003F6E9F" w:rsidRDefault="003F6E9F" w:rsidP="003F6E9F">
      <w:pPr>
        <w:rPr>
          <w:sz w:val="18"/>
        </w:rPr>
      </w:pPr>
    </w:p>
    <w:p w:rsidR="003F6E9F" w:rsidRDefault="003F6E9F" w:rsidP="003F6E9F">
      <w:pPr>
        <w:rPr>
          <w:sz w:val="18"/>
        </w:rPr>
      </w:pPr>
    </w:p>
    <w:p w:rsidR="003F6E9F" w:rsidRDefault="003F6E9F" w:rsidP="003F6E9F">
      <w:r>
        <w:t xml:space="preserve">с. </w:t>
      </w:r>
      <w:proofErr w:type="spellStart"/>
      <w:r>
        <w:t>Галиахметово</w:t>
      </w:r>
      <w:proofErr w:type="spellEnd"/>
    </w:p>
    <w:p w:rsidR="003F6E9F" w:rsidRDefault="003F6E9F" w:rsidP="003F6E9F">
      <w:r>
        <w:t>17 декабря  2013 года</w:t>
      </w:r>
    </w:p>
    <w:p w:rsidR="003F6E9F" w:rsidRDefault="003F6E9F" w:rsidP="003F6E9F">
      <w:r>
        <w:t xml:space="preserve"> № Р-24/54</w:t>
      </w:r>
    </w:p>
    <w:p w:rsidR="003F6E9F" w:rsidRDefault="003F6E9F" w:rsidP="003F6E9F">
      <w:pPr>
        <w:rPr>
          <w:sz w:val="28"/>
        </w:rPr>
      </w:pPr>
    </w:p>
    <w:p w:rsidR="003F6E9F" w:rsidRDefault="003F6E9F" w:rsidP="003F6E9F">
      <w:pPr>
        <w:rPr>
          <w:sz w:val="28"/>
        </w:rPr>
      </w:pPr>
    </w:p>
    <w:p w:rsidR="0059754D" w:rsidRDefault="0059754D" w:rsidP="003F6E9F">
      <w:pPr>
        <w:rPr>
          <w:sz w:val="28"/>
        </w:rPr>
      </w:pPr>
    </w:p>
    <w:p w:rsidR="0059754D" w:rsidRDefault="0059754D" w:rsidP="003F6E9F">
      <w:pPr>
        <w:rPr>
          <w:sz w:val="28"/>
        </w:rPr>
      </w:pPr>
    </w:p>
    <w:p w:rsidR="0059754D" w:rsidRDefault="0059754D" w:rsidP="003F6E9F">
      <w:pPr>
        <w:rPr>
          <w:sz w:val="28"/>
        </w:rPr>
      </w:pPr>
    </w:p>
    <w:p w:rsidR="0059754D" w:rsidRDefault="0059754D" w:rsidP="003F6E9F">
      <w:pPr>
        <w:rPr>
          <w:sz w:val="28"/>
        </w:rPr>
      </w:pPr>
    </w:p>
    <w:p w:rsidR="0059754D" w:rsidRDefault="0059754D" w:rsidP="003F6E9F">
      <w:pPr>
        <w:rPr>
          <w:sz w:val="28"/>
        </w:rPr>
      </w:pPr>
    </w:p>
    <w:p w:rsidR="003F6E9F" w:rsidRDefault="003F6E9F" w:rsidP="003F6E9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3F6E9F" w:rsidRDefault="003F6E9F" w:rsidP="003F6E9F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к решению Совета сельского                  </w:t>
      </w:r>
    </w:p>
    <w:p w:rsidR="003F6E9F" w:rsidRDefault="003F6E9F" w:rsidP="003F6E9F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поселения  Акъюловский сельсовет муниципального района </w:t>
      </w:r>
    </w:p>
    <w:p w:rsidR="003F6E9F" w:rsidRDefault="003F6E9F" w:rsidP="003F6E9F">
      <w:pPr>
        <w:jc w:val="right"/>
        <w:rPr>
          <w:sz w:val="18"/>
        </w:rPr>
      </w:pPr>
      <w:r>
        <w:rPr>
          <w:sz w:val="18"/>
        </w:rPr>
        <w:t xml:space="preserve">Хайбуллинский район </w:t>
      </w:r>
    </w:p>
    <w:p w:rsidR="003F6E9F" w:rsidRDefault="003F6E9F" w:rsidP="003F6E9F">
      <w:pPr>
        <w:jc w:val="right"/>
        <w:rPr>
          <w:sz w:val="18"/>
        </w:rPr>
      </w:pPr>
      <w:r>
        <w:rPr>
          <w:sz w:val="18"/>
        </w:rPr>
        <w:t>Республики Башкортостан</w:t>
      </w:r>
    </w:p>
    <w:p w:rsidR="003F6E9F" w:rsidRDefault="003F6E9F" w:rsidP="003F6E9F">
      <w:pPr>
        <w:jc w:val="right"/>
        <w:rPr>
          <w:sz w:val="28"/>
        </w:rPr>
      </w:pPr>
      <w:r>
        <w:rPr>
          <w:sz w:val="18"/>
        </w:rPr>
        <w:t xml:space="preserve">№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-24/54 от 16 декабря  2013 г</w:t>
      </w:r>
      <w:r>
        <w:rPr>
          <w:sz w:val="28"/>
        </w:rPr>
        <w:t xml:space="preserve">                      </w:t>
      </w:r>
    </w:p>
    <w:p w:rsidR="003F6E9F" w:rsidRDefault="003F6E9F" w:rsidP="003F6E9F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3F6E9F" w:rsidRDefault="003F6E9F" w:rsidP="003F6E9F">
      <w:pPr>
        <w:jc w:val="center"/>
        <w:rPr>
          <w:sz w:val="28"/>
        </w:rPr>
      </w:pPr>
      <w:r>
        <w:rPr>
          <w:sz w:val="28"/>
        </w:rPr>
        <w:t xml:space="preserve"> 2.Увеличить объём расходов </w:t>
      </w:r>
    </w:p>
    <w:p w:rsidR="003F6E9F" w:rsidRDefault="003F6E9F" w:rsidP="003F6E9F">
      <w:pPr>
        <w:jc w:val="center"/>
        <w:rPr>
          <w:sz w:val="28"/>
        </w:rPr>
      </w:pPr>
    </w:p>
    <w:p w:rsidR="003F6E9F" w:rsidRDefault="003F6E9F" w:rsidP="003F6E9F">
      <w:pPr>
        <w:jc w:val="center"/>
        <w:rPr>
          <w:sz w:val="18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3284"/>
        <w:gridCol w:w="851"/>
        <w:gridCol w:w="851"/>
        <w:gridCol w:w="1278"/>
        <w:gridCol w:w="851"/>
        <w:gridCol w:w="994"/>
        <w:gridCol w:w="1561"/>
      </w:tblGrid>
      <w:tr w:rsidR="003F6E9F" w:rsidTr="00205D4C">
        <w:trPr>
          <w:trHeight w:val="48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  <w:rPr>
                <w:b/>
              </w:rPr>
            </w:pPr>
            <w:r>
              <w:rPr>
                <w:b/>
              </w:rPr>
              <w:t>Цель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  <w:rPr>
                <w:b/>
              </w:rPr>
            </w:pPr>
            <w:r>
              <w:rPr>
                <w:b/>
              </w:rPr>
              <w:t>Вид 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F6E9F" w:rsidTr="00205D4C">
        <w:trPr>
          <w:trHeight w:val="59"/>
        </w:trPr>
        <w:tc>
          <w:tcPr>
            <w:tcW w:w="3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r>
              <w:t xml:space="preserve">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  <w:r>
              <w:t>791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  <w:r>
              <w:t>20000,00</w:t>
            </w:r>
          </w:p>
        </w:tc>
      </w:tr>
      <w:tr w:rsidR="003F6E9F" w:rsidTr="00205D4C">
        <w:trPr>
          <w:trHeight w:val="99"/>
        </w:trPr>
        <w:tc>
          <w:tcPr>
            <w:tcW w:w="3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/>
          <w:p w:rsidR="003F6E9F" w:rsidRDefault="003F6E9F" w:rsidP="00205D4C"/>
          <w:p w:rsidR="003F6E9F" w:rsidRDefault="003F6E9F" w:rsidP="00205D4C">
            <w: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  <w:r>
              <w:t>791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  <w:r>
              <w:t>0801</w:t>
            </w:r>
          </w:p>
          <w:p w:rsidR="003F6E9F" w:rsidRDefault="003F6E9F" w:rsidP="00205D4C">
            <w:pPr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  <w:r>
              <w:t>450800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  <w: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  <w:r>
              <w:t>290.8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</w:p>
          <w:p w:rsidR="003F6E9F" w:rsidRDefault="003F6E9F" w:rsidP="00205D4C">
            <w:pPr>
              <w:jc w:val="center"/>
            </w:pPr>
            <w:r>
              <w:t>20000,00</w:t>
            </w:r>
          </w:p>
        </w:tc>
      </w:tr>
    </w:tbl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right"/>
        <w:rPr>
          <w:sz w:val="28"/>
        </w:rPr>
      </w:pPr>
    </w:p>
    <w:p w:rsidR="0059754D" w:rsidRDefault="0059754D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3F6E9F" w:rsidRDefault="003F6E9F" w:rsidP="003F6E9F">
      <w:pPr>
        <w:ind w:firstLine="540"/>
        <w:jc w:val="center"/>
        <w:rPr>
          <w:sz w:val="28"/>
        </w:rPr>
      </w:pPr>
    </w:p>
    <w:p w:rsidR="003F6E9F" w:rsidRDefault="003F6E9F" w:rsidP="003F6E9F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Приложение 10</w:t>
      </w:r>
    </w:p>
    <w:p w:rsidR="003F6E9F" w:rsidRDefault="003F6E9F" w:rsidP="003F6E9F">
      <w:pPr>
        <w:ind w:firstLine="540"/>
        <w:jc w:val="right"/>
        <w:rPr>
          <w:sz w:val="28"/>
        </w:rPr>
      </w:pPr>
    </w:p>
    <w:p w:rsidR="003F6E9F" w:rsidRDefault="003F6E9F" w:rsidP="003F6E9F">
      <w:pPr>
        <w:ind w:firstLine="540"/>
        <w:jc w:val="both"/>
        <w:rPr>
          <w:sz w:val="28"/>
        </w:rPr>
      </w:pPr>
    </w:p>
    <w:p w:rsidR="003F6E9F" w:rsidRDefault="003F6E9F" w:rsidP="003F6E9F">
      <w:pPr>
        <w:jc w:val="center"/>
        <w:rPr>
          <w:sz w:val="28"/>
        </w:rPr>
      </w:pPr>
      <w:r>
        <w:rPr>
          <w:sz w:val="28"/>
        </w:rPr>
        <w:t xml:space="preserve"> ИСТОЧНИКИ ФИНАНСИРОВАНИЯ </w:t>
      </w:r>
    </w:p>
    <w:p w:rsidR="003F6E9F" w:rsidRDefault="003F6E9F" w:rsidP="003F6E9F">
      <w:pPr>
        <w:jc w:val="center"/>
        <w:rPr>
          <w:sz w:val="28"/>
        </w:rPr>
      </w:pPr>
      <w:r>
        <w:rPr>
          <w:sz w:val="28"/>
        </w:rPr>
        <w:t>ДЕФИЦИТА БЮДЖЕТА МУНИЦИПАЛЬНОГО РАЙОНА ХАЙБУЛЛИНСКИЙ РАЙОН</w:t>
      </w:r>
    </w:p>
    <w:p w:rsidR="003F6E9F" w:rsidRDefault="003F6E9F" w:rsidP="003F6E9F">
      <w:pPr>
        <w:jc w:val="center"/>
        <w:rPr>
          <w:sz w:val="28"/>
        </w:rPr>
      </w:pPr>
      <w:r>
        <w:rPr>
          <w:sz w:val="28"/>
        </w:rPr>
        <w:t>РЕСПУБЛИКИ БАШКОРТОСТАН НА 2013 ГОД</w:t>
      </w:r>
    </w:p>
    <w:p w:rsidR="003F6E9F" w:rsidRDefault="003F6E9F" w:rsidP="003F6E9F">
      <w:pPr>
        <w:ind w:firstLine="540"/>
        <w:jc w:val="both"/>
        <w:rPr>
          <w:sz w:val="28"/>
        </w:rPr>
      </w:pPr>
    </w:p>
    <w:p w:rsidR="003F6E9F" w:rsidRDefault="003F6E9F" w:rsidP="003F6E9F">
      <w:pPr>
        <w:ind w:firstLine="540"/>
        <w:jc w:val="both"/>
        <w:rPr>
          <w:sz w:val="28"/>
        </w:rPr>
      </w:pPr>
    </w:p>
    <w:p w:rsidR="003F6E9F" w:rsidRDefault="003F6E9F" w:rsidP="003F6E9F">
      <w:pPr>
        <w:ind w:firstLine="540"/>
        <w:jc w:val="both"/>
        <w:rPr>
          <w:sz w:val="28"/>
        </w:rPr>
      </w:pPr>
    </w:p>
    <w:p w:rsidR="003F6E9F" w:rsidRDefault="003F6E9F" w:rsidP="003F6E9F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                                                              ( рублей)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520"/>
        <w:gridCol w:w="4320"/>
        <w:gridCol w:w="2340"/>
      </w:tblGrid>
      <w:tr w:rsidR="003F6E9F" w:rsidTr="00205D4C">
        <w:trPr>
          <w:trHeight w:val="375"/>
        </w:trPr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Наименование кода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3F6E9F" w:rsidTr="00205D4C">
        <w:trPr>
          <w:trHeight w:val="37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     </w:t>
            </w:r>
          </w:p>
          <w:p w:rsidR="003F6E9F" w:rsidRDefault="003F6E9F" w:rsidP="00205D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</w:p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010 0000000 0000 000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20000,00</w:t>
            </w:r>
          </w:p>
        </w:tc>
      </w:tr>
      <w:tr w:rsidR="003F6E9F" w:rsidTr="00205D4C">
        <w:trPr>
          <w:trHeight w:val="104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010 50201 10 0000 000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Уменьшение остатков денежных средств  на счёте бюджета сельского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E9F" w:rsidRDefault="003F6E9F" w:rsidP="00205D4C">
            <w:pPr>
              <w:rPr>
                <w:sz w:val="28"/>
              </w:rPr>
            </w:pPr>
            <w:r>
              <w:rPr>
                <w:sz w:val="28"/>
              </w:rPr>
              <w:t>20000,00</w:t>
            </w:r>
          </w:p>
          <w:p w:rsidR="003F6E9F" w:rsidRDefault="003F6E9F" w:rsidP="00205D4C">
            <w:pPr>
              <w:rPr>
                <w:sz w:val="28"/>
              </w:rPr>
            </w:pPr>
          </w:p>
        </w:tc>
      </w:tr>
    </w:tbl>
    <w:p w:rsidR="003F6E9F" w:rsidRDefault="003F6E9F" w:rsidP="003F6E9F">
      <w:pPr>
        <w:ind w:firstLine="540"/>
        <w:jc w:val="both"/>
        <w:rPr>
          <w:sz w:val="28"/>
        </w:rPr>
      </w:pPr>
    </w:p>
    <w:p w:rsidR="003F6E9F" w:rsidRDefault="003F6E9F" w:rsidP="003F6E9F">
      <w:pPr>
        <w:ind w:firstLine="540"/>
        <w:jc w:val="both"/>
        <w:rPr>
          <w:sz w:val="28"/>
        </w:rPr>
      </w:pPr>
    </w:p>
    <w:p w:rsidR="003F6E9F" w:rsidRDefault="003F6E9F" w:rsidP="003F6E9F">
      <w:pPr>
        <w:ind w:firstLine="540"/>
        <w:jc w:val="both"/>
        <w:rPr>
          <w:sz w:val="28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3F6E9F">
      <w:pPr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59754D">
      <w:pPr>
        <w:rPr>
          <w:sz w:val="44"/>
        </w:rPr>
      </w:pPr>
    </w:p>
    <w:p w:rsidR="0059754D" w:rsidRDefault="0059754D" w:rsidP="0059754D">
      <w:pPr>
        <w:rPr>
          <w:sz w:val="44"/>
        </w:rPr>
      </w:pPr>
    </w:p>
    <w:p w:rsidR="0059754D" w:rsidRDefault="0059754D" w:rsidP="0059754D">
      <w:pPr>
        <w:rPr>
          <w:sz w:val="44"/>
        </w:rPr>
      </w:pPr>
    </w:p>
    <w:p w:rsidR="0059754D" w:rsidRDefault="0059754D" w:rsidP="0059754D">
      <w:pPr>
        <w:rPr>
          <w:sz w:val="44"/>
        </w:rPr>
      </w:pPr>
    </w:p>
    <w:p w:rsidR="0059754D" w:rsidRDefault="0059754D" w:rsidP="0059754D">
      <w:pPr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44"/>
        </w:rPr>
      </w:pPr>
      <w:r>
        <w:rPr>
          <w:sz w:val="44"/>
        </w:rPr>
        <w:t>Пояснительная записка</w:t>
      </w:r>
    </w:p>
    <w:p w:rsidR="003F6E9F" w:rsidRDefault="003F6E9F" w:rsidP="003F6E9F">
      <w:pPr>
        <w:ind w:firstLine="540"/>
        <w:jc w:val="center"/>
        <w:rPr>
          <w:sz w:val="44"/>
        </w:rPr>
      </w:pPr>
    </w:p>
    <w:p w:rsidR="003F6E9F" w:rsidRDefault="003F6E9F" w:rsidP="003F6E9F">
      <w:pPr>
        <w:ind w:firstLine="540"/>
        <w:jc w:val="center"/>
        <w:rPr>
          <w:sz w:val="32"/>
        </w:rPr>
      </w:pPr>
      <w:r>
        <w:rPr>
          <w:sz w:val="32"/>
        </w:rPr>
        <w:t xml:space="preserve"> к  решению Совета сельского поселения Акъюловский сельсовет муниципального района Хайбуллинский район </w:t>
      </w:r>
    </w:p>
    <w:p w:rsidR="003F6E9F" w:rsidRDefault="003F6E9F" w:rsidP="003F6E9F">
      <w:pPr>
        <w:ind w:firstLine="540"/>
        <w:jc w:val="center"/>
        <w:rPr>
          <w:sz w:val="32"/>
        </w:rPr>
      </w:pPr>
      <w:r>
        <w:rPr>
          <w:sz w:val="32"/>
        </w:rPr>
        <w:t>«О внесении изменений в бюджет муниципального района Хайбуллинский район на 2013 год».</w:t>
      </w:r>
    </w:p>
    <w:p w:rsidR="003F6E9F" w:rsidRDefault="003F6E9F" w:rsidP="003F6E9F">
      <w:pPr>
        <w:ind w:firstLine="540"/>
        <w:jc w:val="center"/>
        <w:rPr>
          <w:sz w:val="32"/>
        </w:rPr>
      </w:pPr>
    </w:p>
    <w:p w:rsidR="003F6E9F" w:rsidRDefault="003F6E9F" w:rsidP="003F6E9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   В </w:t>
      </w:r>
      <w:proofErr w:type="gramStart"/>
      <w:r>
        <w:rPr>
          <w:sz w:val="32"/>
        </w:rPr>
        <w:t>данном</w:t>
      </w:r>
      <w:proofErr w:type="gramEnd"/>
      <w:r>
        <w:rPr>
          <w:sz w:val="32"/>
        </w:rPr>
        <w:t xml:space="preserve">  решение учтено увеличение  бюджета по расходам на общую сумму 20000 рублей 00 копеек.</w:t>
      </w:r>
    </w:p>
    <w:p w:rsidR="003F6E9F" w:rsidRDefault="003F6E9F" w:rsidP="003F6E9F">
      <w:pPr>
        <w:spacing w:line="360" w:lineRule="auto"/>
        <w:jc w:val="both"/>
        <w:rPr>
          <w:sz w:val="32"/>
        </w:rPr>
      </w:pPr>
    </w:p>
    <w:p w:rsidR="003F6E9F" w:rsidRDefault="003F6E9F" w:rsidP="003F6E9F">
      <w:pPr>
        <w:ind w:left="360"/>
        <w:rPr>
          <w:sz w:val="32"/>
        </w:rPr>
      </w:pPr>
      <w:r>
        <w:rPr>
          <w:sz w:val="32"/>
        </w:rPr>
        <w:t>Данные средства планируется направить:</w:t>
      </w:r>
    </w:p>
    <w:p w:rsidR="003F6E9F" w:rsidRDefault="003F6E9F" w:rsidP="003F6E9F">
      <w:pPr>
        <w:ind w:left="360"/>
        <w:rPr>
          <w:sz w:val="32"/>
        </w:rPr>
      </w:pPr>
    </w:p>
    <w:p w:rsidR="003F6E9F" w:rsidRDefault="003F6E9F" w:rsidP="003F6E9F">
      <w:pPr>
        <w:rPr>
          <w:sz w:val="32"/>
        </w:rPr>
      </w:pPr>
      <w:r>
        <w:rPr>
          <w:sz w:val="32"/>
        </w:rPr>
        <w:t xml:space="preserve">     на </w:t>
      </w:r>
      <w:proofErr w:type="spellStart"/>
      <w:r>
        <w:rPr>
          <w:sz w:val="32"/>
        </w:rPr>
        <w:t>приобр</w:t>
      </w:r>
      <w:proofErr w:type="spellEnd"/>
      <w:r>
        <w:rPr>
          <w:sz w:val="32"/>
        </w:rPr>
        <w:t xml:space="preserve">. подарков для проведения. </w:t>
      </w:r>
      <w:proofErr w:type="spellStart"/>
      <w:r>
        <w:rPr>
          <w:sz w:val="32"/>
        </w:rPr>
        <w:t>Новогод</w:t>
      </w:r>
      <w:proofErr w:type="spellEnd"/>
      <w:r>
        <w:rPr>
          <w:sz w:val="32"/>
        </w:rPr>
        <w:t>. бал-маскарада  – 20000 рублей 00 копеек.</w:t>
      </w:r>
    </w:p>
    <w:p w:rsidR="003F6E9F" w:rsidRDefault="003F6E9F" w:rsidP="003F6E9F">
      <w:pPr>
        <w:rPr>
          <w:sz w:val="32"/>
        </w:rPr>
      </w:pPr>
    </w:p>
    <w:p w:rsidR="003F6E9F" w:rsidRDefault="003F6E9F" w:rsidP="003F6E9F">
      <w:pPr>
        <w:ind w:firstLine="540"/>
        <w:jc w:val="both"/>
        <w:rPr>
          <w:sz w:val="32"/>
        </w:rPr>
      </w:pPr>
    </w:p>
    <w:p w:rsidR="003F6E9F" w:rsidRDefault="003F6E9F" w:rsidP="003F6E9F">
      <w:pPr>
        <w:spacing w:line="360" w:lineRule="auto"/>
        <w:jc w:val="both"/>
        <w:rPr>
          <w:sz w:val="28"/>
        </w:rPr>
      </w:pPr>
    </w:p>
    <w:p w:rsidR="003F6E9F" w:rsidRDefault="003F6E9F" w:rsidP="003F6E9F">
      <w:pPr>
        <w:spacing w:line="360" w:lineRule="auto"/>
        <w:jc w:val="both"/>
        <w:rPr>
          <w:sz w:val="28"/>
        </w:rPr>
      </w:pPr>
    </w:p>
    <w:p w:rsidR="003F6E9F" w:rsidRDefault="003F6E9F" w:rsidP="003F6E9F">
      <w:pPr>
        <w:spacing w:before="20"/>
        <w:ind w:left="284" w:right="423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3F6E9F" w:rsidRDefault="003F6E9F" w:rsidP="003F6E9F">
      <w:pPr>
        <w:pStyle w:val="31"/>
        <w:ind w:right="423"/>
        <w:jc w:val="center"/>
        <w:rPr>
          <w:sz w:val="26"/>
          <w:szCs w:val="26"/>
        </w:rPr>
      </w:pPr>
      <w:r w:rsidRPr="001C2012">
        <w:rPr>
          <w:sz w:val="26"/>
          <w:szCs w:val="26"/>
        </w:rPr>
        <w:t xml:space="preserve"> </w:t>
      </w:r>
    </w:p>
    <w:p w:rsidR="003F6E9F" w:rsidRDefault="003F6E9F" w:rsidP="0059754D">
      <w:pPr>
        <w:pStyle w:val="31"/>
        <w:ind w:right="423"/>
        <w:rPr>
          <w:sz w:val="26"/>
          <w:szCs w:val="26"/>
        </w:rPr>
      </w:pPr>
    </w:p>
    <w:sectPr w:rsidR="003F6E9F" w:rsidSect="005975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panose1 w:val="02000503070000020004"/>
    <w:charset w:val="CC"/>
    <w:family w:val="auto"/>
    <w:pitch w:val="variable"/>
    <w:sig w:usb0="8000020F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30D6001"/>
    <w:multiLevelType w:val="singleLevel"/>
    <w:tmpl w:val="35FED9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120F44"/>
    <w:rsid w:val="00167431"/>
    <w:rsid w:val="001863E7"/>
    <w:rsid w:val="00195B74"/>
    <w:rsid w:val="00195B95"/>
    <w:rsid w:val="001F694A"/>
    <w:rsid w:val="00222B1C"/>
    <w:rsid w:val="00275DDD"/>
    <w:rsid w:val="002A000E"/>
    <w:rsid w:val="002A6839"/>
    <w:rsid w:val="002D2F54"/>
    <w:rsid w:val="002E1163"/>
    <w:rsid w:val="00307285"/>
    <w:rsid w:val="00312CF4"/>
    <w:rsid w:val="00373C9C"/>
    <w:rsid w:val="00383FE1"/>
    <w:rsid w:val="003E42C4"/>
    <w:rsid w:val="003F6E9F"/>
    <w:rsid w:val="00434478"/>
    <w:rsid w:val="00435F12"/>
    <w:rsid w:val="004540EA"/>
    <w:rsid w:val="00464563"/>
    <w:rsid w:val="0050025B"/>
    <w:rsid w:val="005018AD"/>
    <w:rsid w:val="00517161"/>
    <w:rsid w:val="00520C68"/>
    <w:rsid w:val="0059754D"/>
    <w:rsid w:val="005B4151"/>
    <w:rsid w:val="005B6C7E"/>
    <w:rsid w:val="00617387"/>
    <w:rsid w:val="0063489B"/>
    <w:rsid w:val="00644036"/>
    <w:rsid w:val="00647873"/>
    <w:rsid w:val="00743AB9"/>
    <w:rsid w:val="00747537"/>
    <w:rsid w:val="00781678"/>
    <w:rsid w:val="007B7FB9"/>
    <w:rsid w:val="007C3D9A"/>
    <w:rsid w:val="008032BA"/>
    <w:rsid w:val="00816305"/>
    <w:rsid w:val="00821635"/>
    <w:rsid w:val="0083100C"/>
    <w:rsid w:val="00857567"/>
    <w:rsid w:val="008676B5"/>
    <w:rsid w:val="0087545B"/>
    <w:rsid w:val="008A4B95"/>
    <w:rsid w:val="008B7EB4"/>
    <w:rsid w:val="00914890"/>
    <w:rsid w:val="009747FE"/>
    <w:rsid w:val="00A018CA"/>
    <w:rsid w:val="00A10624"/>
    <w:rsid w:val="00A4331A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D04E9A"/>
    <w:rsid w:val="00D2311D"/>
    <w:rsid w:val="00D27C30"/>
    <w:rsid w:val="00DA37C8"/>
    <w:rsid w:val="00DC12FE"/>
    <w:rsid w:val="00DD345D"/>
    <w:rsid w:val="00DE17EF"/>
    <w:rsid w:val="00DE43DA"/>
    <w:rsid w:val="00DE4E16"/>
    <w:rsid w:val="00E76680"/>
    <w:rsid w:val="00E801D8"/>
    <w:rsid w:val="00E842A4"/>
    <w:rsid w:val="00EA39EC"/>
    <w:rsid w:val="00EB64D4"/>
    <w:rsid w:val="00ED38C5"/>
    <w:rsid w:val="00EE33D1"/>
    <w:rsid w:val="00EE3D02"/>
    <w:rsid w:val="00EF49A8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aceioaaaea">
    <w:name w:val="Aac eioa?aaea"/>
    <w:rsid w:val="003F6E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2013-09-23T05:52:00Z</cp:lastPrinted>
  <dcterms:created xsi:type="dcterms:W3CDTF">2014-01-21T06:37:00Z</dcterms:created>
  <dcterms:modified xsi:type="dcterms:W3CDTF">2014-01-21T06:40:00Z</dcterms:modified>
</cp:coreProperties>
</file>